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822AC" w14:textId="77777777" w:rsidR="0010733C" w:rsidRDefault="0010733C" w:rsidP="0010733C">
      <w:pPr>
        <w:spacing w:after="0" w:line="360" w:lineRule="auto"/>
        <w:rPr>
          <w:rFonts w:ascii="Arial" w:hAnsi="Arial" w:cs="Arial"/>
          <w:b/>
          <w:bCs/>
          <w:color w:val="0070C0"/>
          <w:sz w:val="28"/>
          <w:szCs w:val="28"/>
        </w:rPr>
      </w:pPr>
      <w:bookmarkStart w:id="0" w:name="_GoBack"/>
      <w:bookmarkEnd w:id="0"/>
    </w:p>
    <w:p w14:paraId="41C2D068" w14:textId="77777777" w:rsidR="0010733C" w:rsidRDefault="0010733C" w:rsidP="0010733C">
      <w:pPr>
        <w:spacing w:after="0" w:line="360" w:lineRule="auto"/>
        <w:rPr>
          <w:rFonts w:ascii="Arial" w:hAnsi="Arial" w:cs="Arial"/>
          <w:b/>
          <w:bCs/>
          <w:color w:val="0070C0"/>
          <w:sz w:val="28"/>
          <w:szCs w:val="28"/>
        </w:rPr>
      </w:pPr>
    </w:p>
    <w:p w14:paraId="50E8BA69" w14:textId="77777777" w:rsidR="0010733C" w:rsidRDefault="0010733C" w:rsidP="0010733C">
      <w:pPr>
        <w:spacing w:after="0" w:line="360" w:lineRule="auto"/>
        <w:rPr>
          <w:rFonts w:ascii="Arial" w:hAnsi="Arial" w:cs="Arial"/>
          <w:b/>
          <w:bCs/>
          <w:color w:val="0070C0"/>
          <w:sz w:val="28"/>
          <w:szCs w:val="28"/>
        </w:rPr>
      </w:pPr>
    </w:p>
    <w:p w14:paraId="5048E585" w14:textId="77777777" w:rsidR="0010733C" w:rsidRDefault="0010733C" w:rsidP="0010733C">
      <w:pPr>
        <w:spacing w:after="0" w:line="360" w:lineRule="auto"/>
        <w:rPr>
          <w:rFonts w:ascii="Arial" w:hAnsi="Arial" w:cs="Arial"/>
          <w:b/>
          <w:bCs/>
          <w:color w:val="0070C0"/>
          <w:sz w:val="28"/>
          <w:szCs w:val="28"/>
        </w:rPr>
      </w:pPr>
    </w:p>
    <w:p w14:paraId="0B3A0B36" w14:textId="77777777" w:rsidR="0010733C" w:rsidRDefault="0010733C" w:rsidP="0010733C">
      <w:pPr>
        <w:spacing w:after="0" w:line="360" w:lineRule="auto"/>
        <w:rPr>
          <w:rFonts w:ascii="Arial" w:hAnsi="Arial" w:cs="Arial"/>
          <w:b/>
          <w:bCs/>
          <w:color w:val="0070C0"/>
          <w:sz w:val="28"/>
          <w:szCs w:val="28"/>
        </w:rPr>
      </w:pPr>
    </w:p>
    <w:p w14:paraId="3C83486E" w14:textId="1AE7F602" w:rsidR="0010733C" w:rsidRPr="0010733C" w:rsidRDefault="0010733C" w:rsidP="0010733C">
      <w:pPr>
        <w:spacing w:after="0" w:line="360" w:lineRule="auto"/>
        <w:rPr>
          <w:rFonts w:ascii="Arial" w:hAnsi="Arial" w:cs="Arial"/>
          <w:b/>
          <w:bCs/>
          <w:color w:val="0070C0"/>
          <w:sz w:val="40"/>
          <w:szCs w:val="40"/>
        </w:rPr>
      </w:pPr>
      <w:r w:rsidRPr="0010733C">
        <w:rPr>
          <w:rFonts w:ascii="Arial" w:hAnsi="Arial" w:cs="Arial"/>
          <w:b/>
          <w:bCs/>
          <w:color w:val="0070C0"/>
          <w:sz w:val="40"/>
          <w:szCs w:val="40"/>
        </w:rPr>
        <w:t>Staffordshire Accessibility Strategy 202</w:t>
      </w:r>
      <w:r w:rsidR="00C85DAE">
        <w:rPr>
          <w:rFonts w:ascii="Arial" w:hAnsi="Arial" w:cs="Arial"/>
          <w:b/>
          <w:bCs/>
          <w:color w:val="0070C0"/>
          <w:sz w:val="40"/>
          <w:szCs w:val="40"/>
        </w:rPr>
        <w:t>1</w:t>
      </w:r>
      <w:r w:rsidRPr="0010733C">
        <w:rPr>
          <w:rFonts w:ascii="Arial" w:hAnsi="Arial" w:cs="Arial"/>
          <w:b/>
          <w:bCs/>
          <w:color w:val="0070C0"/>
          <w:sz w:val="40"/>
          <w:szCs w:val="40"/>
        </w:rPr>
        <w:t xml:space="preserve"> - 202</w:t>
      </w:r>
      <w:r w:rsidR="00C85DAE">
        <w:rPr>
          <w:rFonts w:ascii="Arial" w:hAnsi="Arial" w:cs="Arial"/>
          <w:b/>
          <w:bCs/>
          <w:color w:val="0070C0"/>
          <w:sz w:val="40"/>
          <w:szCs w:val="40"/>
        </w:rPr>
        <w:t>4</w:t>
      </w:r>
      <w:r w:rsidRPr="0010733C">
        <w:rPr>
          <w:rFonts w:ascii="Arial" w:hAnsi="Arial" w:cs="Arial"/>
          <w:b/>
          <w:bCs/>
          <w:color w:val="0070C0"/>
          <w:sz w:val="40"/>
          <w:szCs w:val="40"/>
        </w:rPr>
        <w:t xml:space="preserve"> </w:t>
      </w:r>
    </w:p>
    <w:p w14:paraId="766AD61E" w14:textId="77777777" w:rsidR="0010733C" w:rsidRPr="0010733C" w:rsidRDefault="0010733C" w:rsidP="0010733C">
      <w:pPr>
        <w:spacing w:after="0" w:line="360" w:lineRule="auto"/>
        <w:rPr>
          <w:rFonts w:ascii="Arial" w:hAnsi="Arial" w:cs="Arial"/>
          <w:b/>
          <w:bCs/>
          <w:color w:val="0070C0"/>
          <w:sz w:val="40"/>
          <w:szCs w:val="40"/>
        </w:rPr>
      </w:pPr>
    </w:p>
    <w:p w14:paraId="69B95223" w14:textId="6A6FCA2F" w:rsidR="0010733C" w:rsidRPr="00CC3BCA" w:rsidRDefault="0010733C" w:rsidP="0010733C">
      <w:pPr>
        <w:spacing w:after="0" w:line="360" w:lineRule="auto"/>
        <w:rPr>
          <w:rFonts w:ascii="Arial" w:hAnsi="Arial" w:cs="Arial"/>
          <w:b/>
          <w:bCs/>
          <w:color w:val="0070C0"/>
          <w:sz w:val="36"/>
          <w:szCs w:val="36"/>
        </w:rPr>
      </w:pPr>
      <w:r w:rsidRPr="00CC3BCA">
        <w:rPr>
          <w:rFonts w:ascii="Arial" w:hAnsi="Arial" w:cs="Arial"/>
          <w:b/>
          <w:bCs/>
          <w:color w:val="0070C0"/>
          <w:sz w:val="36"/>
          <w:szCs w:val="36"/>
        </w:rPr>
        <w:t xml:space="preserve">Supporting </w:t>
      </w:r>
      <w:r w:rsidR="00CC3BCA" w:rsidRPr="00CC3BCA">
        <w:rPr>
          <w:rFonts w:ascii="Arial" w:hAnsi="Arial" w:cs="Arial"/>
          <w:b/>
          <w:bCs/>
          <w:color w:val="0070C0"/>
          <w:sz w:val="36"/>
          <w:szCs w:val="36"/>
        </w:rPr>
        <w:t>A</w:t>
      </w:r>
      <w:r w:rsidRPr="00CC3BCA">
        <w:rPr>
          <w:rFonts w:ascii="Arial" w:hAnsi="Arial" w:cs="Arial"/>
          <w:b/>
          <w:bCs/>
          <w:color w:val="0070C0"/>
          <w:sz w:val="36"/>
          <w:szCs w:val="36"/>
        </w:rPr>
        <w:t xml:space="preserve">ccessibility in Staffordshire </w:t>
      </w:r>
      <w:r w:rsidR="00CC3BCA" w:rsidRPr="00CC3BCA">
        <w:rPr>
          <w:rFonts w:ascii="Arial" w:hAnsi="Arial" w:cs="Arial"/>
          <w:b/>
          <w:bCs/>
          <w:color w:val="0070C0"/>
          <w:sz w:val="36"/>
          <w:szCs w:val="36"/>
        </w:rPr>
        <w:t>S</w:t>
      </w:r>
      <w:r w:rsidRPr="00CC3BCA">
        <w:rPr>
          <w:rFonts w:ascii="Arial" w:hAnsi="Arial" w:cs="Arial"/>
          <w:b/>
          <w:bCs/>
          <w:color w:val="0070C0"/>
          <w:sz w:val="36"/>
          <w:szCs w:val="36"/>
        </w:rPr>
        <w:t xml:space="preserve">chools for </w:t>
      </w:r>
      <w:r w:rsidR="00CC3BCA" w:rsidRPr="00CC3BCA">
        <w:rPr>
          <w:rFonts w:ascii="Arial" w:hAnsi="Arial" w:cs="Arial"/>
          <w:b/>
          <w:bCs/>
          <w:color w:val="0070C0"/>
          <w:sz w:val="36"/>
          <w:szCs w:val="36"/>
        </w:rPr>
        <w:t>P</w:t>
      </w:r>
      <w:r w:rsidRPr="00CC3BCA">
        <w:rPr>
          <w:rFonts w:ascii="Arial" w:hAnsi="Arial" w:cs="Arial"/>
          <w:b/>
          <w:bCs/>
          <w:color w:val="0070C0"/>
          <w:sz w:val="36"/>
          <w:szCs w:val="36"/>
        </w:rPr>
        <w:t xml:space="preserve">upils with a </w:t>
      </w:r>
      <w:r w:rsidR="00CC3BCA" w:rsidRPr="00CC3BCA">
        <w:rPr>
          <w:rFonts w:ascii="Arial" w:hAnsi="Arial" w:cs="Arial"/>
          <w:b/>
          <w:bCs/>
          <w:color w:val="0070C0"/>
          <w:sz w:val="36"/>
          <w:szCs w:val="36"/>
        </w:rPr>
        <w:t>D</w:t>
      </w:r>
      <w:r w:rsidRPr="00CC3BCA">
        <w:rPr>
          <w:rFonts w:ascii="Arial" w:hAnsi="Arial" w:cs="Arial"/>
          <w:b/>
          <w:bCs/>
          <w:color w:val="0070C0"/>
          <w:sz w:val="36"/>
          <w:szCs w:val="36"/>
        </w:rPr>
        <w:t>isability</w:t>
      </w:r>
    </w:p>
    <w:p w14:paraId="235B873C" w14:textId="77777777" w:rsidR="0010733C" w:rsidRDefault="0010733C" w:rsidP="0010733C">
      <w:pPr>
        <w:spacing w:after="0" w:line="360" w:lineRule="auto"/>
        <w:rPr>
          <w:rFonts w:ascii="Arial" w:hAnsi="Arial" w:cs="Arial"/>
          <w:b/>
          <w:bCs/>
          <w:color w:val="0070C0"/>
          <w:sz w:val="28"/>
          <w:szCs w:val="28"/>
        </w:rPr>
      </w:pPr>
    </w:p>
    <w:p w14:paraId="38C3BB3B" w14:textId="77777777" w:rsidR="0010733C" w:rsidRDefault="0010733C" w:rsidP="0010733C">
      <w:pPr>
        <w:spacing w:after="0" w:line="360" w:lineRule="auto"/>
        <w:rPr>
          <w:rFonts w:ascii="Arial" w:hAnsi="Arial" w:cs="Arial"/>
          <w:b/>
          <w:bCs/>
          <w:color w:val="0070C0"/>
          <w:sz w:val="28"/>
          <w:szCs w:val="28"/>
        </w:rPr>
      </w:pPr>
    </w:p>
    <w:p w14:paraId="428848C4" w14:textId="77777777" w:rsidR="0010733C" w:rsidRDefault="0010733C" w:rsidP="0010733C">
      <w:pPr>
        <w:spacing w:after="0" w:line="360" w:lineRule="auto"/>
        <w:rPr>
          <w:rFonts w:ascii="Arial" w:hAnsi="Arial" w:cs="Arial"/>
          <w:b/>
          <w:bCs/>
          <w:color w:val="0070C0"/>
          <w:sz w:val="28"/>
          <w:szCs w:val="28"/>
        </w:rPr>
      </w:pPr>
    </w:p>
    <w:p w14:paraId="4E6E66E7" w14:textId="77777777" w:rsidR="0010733C" w:rsidRDefault="0010733C" w:rsidP="0010733C">
      <w:pPr>
        <w:spacing w:after="0" w:line="360" w:lineRule="auto"/>
        <w:rPr>
          <w:rFonts w:ascii="Arial" w:hAnsi="Arial" w:cs="Arial"/>
          <w:b/>
          <w:bCs/>
          <w:color w:val="0070C0"/>
          <w:sz w:val="28"/>
          <w:szCs w:val="28"/>
        </w:rPr>
      </w:pPr>
    </w:p>
    <w:p w14:paraId="37D497B1" w14:textId="77777777" w:rsidR="0010733C" w:rsidRDefault="0010733C" w:rsidP="0010733C">
      <w:pPr>
        <w:spacing w:after="0" w:line="360" w:lineRule="auto"/>
        <w:rPr>
          <w:rFonts w:ascii="Arial" w:hAnsi="Arial" w:cs="Arial"/>
          <w:b/>
          <w:bCs/>
          <w:color w:val="0070C0"/>
          <w:sz w:val="28"/>
          <w:szCs w:val="28"/>
        </w:rPr>
      </w:pPr>
    </w:p>
    <w:p w14:paraId="3F624FA7" w14:textId="77777777" w:rsidR="0010733C" w:rsidRDefault="0010733C" w:rsidP="0010733C">
      <w:pPr>
        <w:spacing w:after="0" w:line="360" w:lineRule="auto"/>
        <w:rPr>
          <w:rFonts w:ascii="Arial" w:hAnsi="Arial" w:cs="Arial"/>
          <w:b/>
          <w:bCs/>
          <w:color w:val="0070C0"/>
          <w:sz w:val="28"/>
          <w:szCs w:val="28"/>
        </w:rPr>
      </w:pPr>
    </w:p>
    <w:p w14:paraId="5F7AC159" w14:textId="77777777" w:rsidR="0010733C" w:rsidRDefault="0010733C" w:rsidP="0010733C">
      <w:pPr>
        <w:spacing w:after="0" w:line="360" w:lineRule="auto"/>
        <w:rPr>
          <w:rFonts w:ascii="Arial" w:hAnsi="Arial" w:cs="Arial"/>
          <w:b/>
          <w:bCs/>
          <w:color w:val="0070C0"/>
          <w:sz w:val="28"/>
          <w:szCs w:val="28"/>
        </w:rPr>
      </w:pPr>
    </w:p>
    <w:p w14:paraId="6E81180D" w14:textId="77777777" w:rsidR="0010733C" w:rsidRDefault="0010733C" w:rsidP="0010733C">
      <w:pPr>
        <w:spacing w:after="0" w:line="360" w:lineRule="auto"/>
        <w:rPr>
          <w:rFonts w:ascii="Arial" w:hAnsi="Arial" w:cs="Arial"/>
          <w:b/>
          <w:bCs/>
          <w:color w:val="0070C0"/>
          <w:sz w:val="28"/>
          <w:szCs w:val="28"/>
        </w:rPr>
      </w:pPr>
    </w:p>
    <w:p w14:paraId="1CE6CE2A" w14:textId="77777777" w:rsidR="0010733C" w:rsidRDefault="0010733C" w:rsidP="0010733C">
      <w:pPr>
        <w:spacing w:after="0" w:line="360" w:lineRule="auto"/>
        <w:rPr>
          <w:rFonts w:ascii="Arial" w:hAnsi="Arial" w:cs="Arial"/>
          <w:b/>
          <w:bCs/>
          <w:color w:val="0070C0"/>
          <w:sz w:val="28"/>
          <w:szCs w:val="28"/>
        </w:rPr>
      </w:pPr>
    </w:p>
    <w:p w14:paraId="0DB78EF6" w14:textId="77777777" w:rsidR="0010733C" w:rsidRDefault="0010733C" w:rsidP="0010733C">
      <w:pPr>
        <w:spacing w:after="0" w:line="360" w:lineRule="auto"/>
        <w:rPr>
          <w:rFonts w:ascii="Arial" w:hAnsi="Arial" w:cs="Arial"/>
          <w:b/>
          <w:bCs/>
          <w:color w:val="0070C0"/>
          <w:sz w:val="28"/>
          <w:szCs w:val="28"/>
        </w:rPr>
      </w:pPr>
    </w:p>
    <w:p w14:paraId="13A55115" w14:textId="77777777" w:rsidR="0010733C" w:rsidRDefault="0010733C" w:rsidP="0010733C">
      <w:pPr>
        <w:spacing w:after="0" w:line="360" w:lineRule="auto"/>
        <w:rPr>
          <w:rFonts w:ascii="Arial" w:hAnsi="Arial" w:cs="Arial"/>
          <w:b/>
          <w:bCs/>
          <w:color w:val="0070C0"/>
          <w:sz w:val="28"/>
          <w:szCs w:val="28"/>
        </w:rPr>
      </w:pPr>
    </w:p>
    <w:p w14:paraId="336E624D" w14:textId="77777777" w:rsidR="0010733C" w:rsidRDefault="0010733C" w:rsidP="0010733C">
      <w:pPr>
        <w:spacing w:after="0" w:line="360" w:lineRule="auto"/>
        <w:rPr>
          <w:rFonts w:ascii="Arial" w:hAnsi="Arial" w:cs="Arial"/>
          <w:b/>
          <w:bCs/>
          <w:color w:val="0070C0"/>
          <w:sz w:val="28"/>
          <w:szCs w:val="28"/>
        </w:rPr>
      </w:pPr>
    </w:p>
    <w:p w14:paraId="0C12F087" w14:textId="77777777" w:rsidR="0010733C" w:rsidRDefault="0010733C" w:rsidP="0010733C">
      <w:pPr>
        <w:spacing w:after="0" w:line="360" w:lineRule="auto"/>
        <w:rPr>
          <w:rFonts w:ascii="Arial" w:hAnsi="Arial" w:cs="Arial"/>
          <w:b/>
          <w:bCs/>
          <w:color w:val="0070C0"/>
          <w:sz w:val="28"/>
          <w:szCs w:val="28"/>
        </w:rPr>
      </w:pPr>
    </w:p>
    <w:p w14:paraId="60233E5B" w14:textId="77777777" w:rsidR="0010733C" w:rsidRDefault="0010733C" w:rsidP="0010733C">
      <w:pPr>
        <w:spacing w:after="0" w:line="360" w:lineRule="auto"/>
        <w:rPr>
          <w:rFonts w:ascii="Arial" w:hAnsi="Arial" w:cs="Arial"/>
          <w:b/>
          <w:bCs/>
          <w:color w:val="0070C0"/>
          <w:sz w:val="28"/>
          <w:szCs w:val="28"/>
        </w:rPr>
      </w:pPr>
    </w:p>
    <w:p w14:paraId="2865382A" w14:textId="77777777" w:rsidR="0010733C" w:rsidRDefault="0010733C" w:rsidP="0010733C">
      <w:pPr>
        <w:spacing w:after="0" w:line="360" w:lineRule="auto"/>
        <w:rPr>
          <w:rFonts w:ascii="Arial" w:hAnsi="Arial" w:cs="Arial"/>
          <w:b/>
          <w:bCs/>
          <w:color w:val="0070C0"/>
          <w:sz w:val="28"/>
          <w:szCs w:val="28"/>
        </w:rPr>
      </w:pPr>
    </w:p>
    <w:p w14:paraId="7DD34D9C" w14:textId="6533DF63" w:rsidR="0010733C" w:rsidRDefault="0018205B" w:rsidP="0018205B">
      <w:pPr>
        <w:spacing w:after="0" w:line="360" w:lineRule="auto"/>
        <w:jc w:val="right"/>
        <w:rPr>
          <w:rFonts w:ascii="Arial" w:hAnsi="Arial" w:cs="Arial"/>
          <w:b/>
          <w:bCs/>
          <w:color w:val="0070C0"/>
          <w:sz w:val="28"/>
          <w:szCs w:val="28"/>
        </w:rPr>
      </w:pPr>
      <w:r>
        <w:rPr>
          <w:rFonts w:ascii="Arial" w:hAnsi="Arial" w:cs="Arial"/>
          <w:b/>
          <w:bCs/>
          <w:noProof/>
          <w:color w:val="0070C0"/>
          <w:sz w:val="28"/>
          <w:szCs w:val="28"/>
          <w:lang w:eastAsia="en-GB"/>
        </w:rPr>
        <w:drawing>
          <wp:inline distT="0" distB="0" distL="0" distR="0" wp14:anchorId="120DD0A1" wp14:editId="48B242AE">
            <wp:extent cx="2870718" cy="7715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8805" cy="776386"/>
                    </a:xfrm>
                    <a:prstGeom prst="rect">
                      <a:avLst/>
                    </a:prstGeom>
                    <a:noFill/>
                  </pic:spPr>
                </pic:pic>
              </a:graphicData>
            </a:graphic>
          </wp:inline>
        </w:drawing>
      </w:r>
    </w:p>
    <w:p w14:paraId="3BCF494B" w14:textId="69621538" w:rsidR="0010733C" w:rsidRDefault="0010733C" w:rsidP="0010733C">
      <w:pPr>
        <w:spacing w:after="0" w:line="360" w:lineRule="auto"/>
        <w:rPr>
          <w:rFonts w:ascii="Arial" w:hAnsi="Arial" w:cs="Arial"/>
          <w:b/>
          <w:bCs/>
          <w:color w:val="0070C0"/>
          <w:sz w:val="28"/>
          <w:szCs w:val="28"/>
        </w:rPr>
      </w:pPr>
      <w:r w:rsidRPr="0010733C">
        <w:rPr>
          <w:rFonts w:ascii="Arial" w:hAnsi="Arial" w:cs="Arial"/>
          <w:b/>
          <w:bCs/>
          <w:color w:val="0070C0"/>
          <w:sz w:val="28"/>
          <w:szCs w:val="28"/>
        </w:rPr>
        <w:lastRenderedPageBreak/>
        <w:t>Contents Page</w:t>
      </w:r>
    </w:p>
    <w:p w14:paraId="72D4F01D" w14:textId="6E0C8284" w:rsidR="0010733C" w:rsidRPr="0018205B" w:rsidRDefault="0010733C" w:rsidP="0010733C">
      <w:pPr>
        <w:spacing w:after="0" w:line="360" w:lineRule="auto"/>
        <w:rPr>
          <w:rFonts w:ascii="Arial" w:hAnsi="Arial" w:cs="Arial"/>
          <w:color w:val="0070C0"/>
          <w:sz w:val="28"/>
          <w:szCs w:val="28"/>
        </w:rPr>
      </w:pPr>
    </w:p>
    <w:p w14:paraId="70F7F710" w14:textId="5EA761DD" w:rsidR="0010733C" w:rsidRDefault="00A37C35" w:rsidP="00A37C35">
      <w:pPr>
        <w:pStyle w:val="ListParagraph"/>
        <w:numPr>
          <w:ilvl w:val="0"/>
          <w:numId w:val="16"/>
        </w:numPr>
        <w:spacing w:after="0" w:line="360" w:lineRule="auto"/>
        <w:rPr>
          <w:rFonts w:ascii="Arial" w:hAnsi="Arial" w:cs="Arial"/>
          <w:b/>
          <w:bCs/>
          <w:sz w:val="24"/>
          <w:szCs w:val="24"/>
        </w:rPr>
      </w:pPr>
      <w:r w:rsidRPr="00A37C35">
        <w:rPr>
          <w:rFonts w:ascii="Arial" w:hAnsi="Arial" w:cs="Arial"/>
          <w:b/>
          <w:bCs/>
          <w:sz w:val="24"/>
          <w:szCs w:val="24"/>
        </w:rPr>
        <w:t>Introduction</w:t>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t>3.</w:t>
      </w:r>
    </w:p>
    <w:p w14:paraId="5ECA2237" w14:textId="452543F5" w:rsidR="00A37C35" w:rsidRDefault="000901AF"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Purpose</w:t>
      </w:r>
      <w:r w:rsidR="00F504E0">
        <w:rPr>
          <w:rFonts w:ascii="Arial" w:hAnsi="Arial" w:cs="Arial"/>
          <w:b/>
          <w:bCs/>
          <w:sz w:val="24"/>
          <w:szCs w:val="24"/>
        </w:rPr>
        <w:t xml:space="preserve"> and Scope</w:t>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t>3.</w:t>
      </w:r>
    </w:p>
    <w:p w14:paraId="77D10371" w14:textId="1A4EA516" w:rsidR="00B54D96" w:rsidRDefault="00F504E0"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 xml:space="preserve">Our </w:t>
      </w:r>
      <w:r w:rsidR="00B54D96">
        <w:rPr>
          <w:rFonts w:ascii="Arial" w:hAnsi="Arial" w:cs="Arial"/>
          <w:b/>
          <w:bCs/>
          <w:sz w:val="24"/>
          <w:szCs w:val="24"/>
        </w:rPr>
        <w:t>Duties</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4.</w:t>
      </w:r>
    </w:p>
    <w:p w14:paraId="0B268364" w14:textId="5A2F2052" w:rsidR="00B54D96" w:rsidRDefault="00B54D96"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Local Contex</w:t>
      </w:r>
      <w:r w:rsidR="000901AF">
        <w:rPr>
          <w:rFonts w:ascii="Arial" w:hAnsi="Arial" w:cs="Arial"/>
          <w:b/>
          <w:bCs/>
          <w:sz w:val="24"/>
          <w:szCs w:val="24"/>
        </w:rPr>
        <w:t>t</w:t>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r>
      <w:r w:rsidR="00F504E0">
        <w:rPr>
          <w:rFonts w:ascii="Arial" w:hAnsi="Arial" w:cs="Arial"/>
          <w:b/>
          <w:bCs/>
          <w:sz w:val="24"/>
          <w:szCs w:val="24"/>
        </w:rPr>
        <w:tab/>
        <w:t>5.</w:t>
      </w:r>
    </w:p>
    <w:p w14:paraId="31614AFB" w14:textId="7DA4E044" w:rsidR="00B54D96" w:rsidRDefault="00B54D96"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 xml:space="preserve">Our </w:t>
      </w:r>
      <w:r w:rsidR="000901AF">
        <w:rPr>
          <w:rFonts w:ascii="Arial" w:hAnsi="Arial" w:cs="Arial"/>
          <w:b/>
          <w:bCs/>
          <w:sz w:val="24"/>
          <w:szCs w:val="24"/>
        </w:rPr>
        <w:t>Principles</w:t>
      </w:r>
      <w:r>
        <w:rPr>
          <w:rFonts w:ascii="Arial" w:hAnsi="Arial" w:cs="Arial"/>
          <w:b/>
          <w:bCs/>
          <w:sz w:val="24"/>
          <w:szCs w:val="24"/>
        </w:rPr>
        <w:t xml:space="preserve"> and Priorities</w:t>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t>6.</w:t>
      </w:r>
    </w:p>
    <w:p w14:paraId="1D13F501" w14:textId="3ED44E88" w:rsidR="00B54D96" w:rsidRPr="00561BCB" w:rsidRDefault="00B54D96" w:rsidP="00561BCB">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Implementing the Strategy</w:t>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t>7.</w:t>
      </w:r>
    </w:p>
    <w:p w14:paraId="1F6827BC" w14:textId="038A0D3F" w:rsidR="006C0613" w:rsidRDefault="006C0613"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Monitoring and Review</w:t>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t>12.</w:t>
      </w:r>
    </w:p>
    <w:p w14:paraId="47938B65" w14:textId="64E849CC" w:rsidR="00C212CA" w:rsidRPr="00A37C35" w:rsidRDefault="00C212CA" w:rsidP="00A37C35">
      <w:pPr>
        <w:pStyle w:val="ListParagraph"/>
        <w:numPr>
          <w:ilvl w:val="0"/>
          <w:numId w:val="16"/>
        </w:numPr>
        <w:spacing w:after="0" w:line="360" w:lineRule="auto"/>
        <w:rPr>
          <w:rFonts w:ascii="Arial" w:hAnsi="Arial" w:cs="Arial"/>
          <w:b/>
          <w:bCs/>
          <w:sz w:val="24"/>
          <w:szCs w:val="24"/>
        </w:rPr>
      </w:pPr>
      <w:r>
        <w:rPr>
          <w:rFonts w:ascii="Arial" w:hAnsi="Arial" w:cs="Arial"/>
          <w:b/>
          <w:bCs/>
          <w:sz w:val="24"/>
          <w:szCs w:val="24"/>
        </w:rPr>
        <w:t>Appendices</w:t>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r>
      <w:r w:rsidR="00561BCB">
        <w:rPr>
          <w:rFonts w:ascii="Arial" w:hAnsi="Arial" w:cs="Arial"/>
          <w:b/>
          <w:bCs/>
          <w:sz w:val="24"/>
          <w:szCs w:val="24"/>
        </w:rPr>
        <w:tab/>
        <w:t>13.</w:t>
      </w:r>
    </w:p>
    <w:p w14:paraId="454B6E68" w14:textId="79D77234" w:rsidR="0010733C" w:rsidRDefault="0010733C" w:rsidP="0010733C">
      <w:pPr>
        <w:spacing w:after="0" w:line="360" w:lineRule="auto"/>
        <w:rPr>
          <w:rFonts w:ascii="Arial" w:hAnsi="Arial" w:cs="Arial"/>
          <w:b/>
          <w:bCs/>
          <w:color w:val="0070C0"/>
          <w:sz w:val="28"/>
          <w:szCs w:val="28"/>
        </w:rPr>
      </w:pPr>
    </w:p>
    <w:p w14:paraId="594540B5" w14:textId="50D0377F" w:rsidR="0010733C" w:rsidRDefault="0010733C" w:rsidP="0010733C">
      <w:pPr>
        <w:spacing w:after="0" w:line="360" w:lineRule="auto"/>
        <w:rPr>
          <w:rFonts w:ascii="Arial" w:hAnsi="Arial" w:cs="Arial"/>
          <w:b/>
          <w:bCs/>
          <w:color w:val="0070C0"/>
          <w:sz w:val="28"/>
          <w:szCs w:val="28"/>
        </w:rPr>
      </w:pPr>
    </w:p>
    <w:p w14:paraId="5EEDD183" w14:textId="648B6847" w:rsidR="0010733C" w:rsidRDefault="0010733C" w:rsidP="0010733C">
      <w:pPr>
        <w:spacing w:after="0" w:line="360" w:lineRule="auto"/>
        <w:rPr>
          <w:rFonts w:ascii="Arial" w:hAnsi="Arial" w:cs="Arial"/>
          <w:b/>
          <w:bCs/>
          <w:color w:val="0070C0"/>
          <w:sz w:val="28"/>
          <w:szCs w:val="28"/>
        </w:rPr>
      </w:pPr>
    </w:p>
    <w:p w14:paraId="532C55E4" w14:textId="66E7ED75" w:rsidR="0010733C" w:rsidRDefault="0010733C" w:rsidP="0010733C">
      <w:pPr>
        <w:spacing w:after="0" w:line="360" w:lineRule="auto"/>
        <w:rPr>
          <w:rFonts w:ascii="Arial" w:hAnsi="Arial" w:cs="Arial"/>
          <w:b/>
          <w:bCs/>
          <w:color w:val="0070C0"/>
          <w:sz w:val="28"/>
          <w:szCs w:val="28"/>
        </w:rPr>
      </w:pPr>
    </w:p>
    <w:p w14:paraId="6A8D9557" w14:textId="54A723C3" w:rsidR="0010733C" w:rsidRDefault="0010733C" w:rsidP="0010733C">
      <w:pPr>
        <w:spacing w:after="0" w:line="360" w:lineRule="auto"/>
        <w:rPr>
          <w:rFonts w:ascii="Arial" w:hAnsi="Arial" w:cs="Arial"/>
          <w:b/>
          <w:bCs/>
          <w:color w:val="0070C0"/>
          <w:sz w:val="28"/>
          <w:szCs w:val="28"/>
        </w:rPr>
      </w:pPr>
    </w:p>
    <w:p w14:paraId="2B13E507" w14:textId="35461AAE" w:rsidR="0010733C" w:rsidRDefault="0010733C" w:rsidP="0010733C">
      <w:pPr>
        <w:spacing w:after="0" w:line="360" w:lineRule="auto"/>
        <w:rPr>
          <w:rFonts w:ascii="Arial" w:hAnsi="Arial" w:cs="Arial"/>
          <w:b/>
          <w:bCs/>
          <w:color w:val="0070C0"/>
          <w:sz w:val="28"/>
          <w:szCs w:val="28"/>
        </w:rPr>
      </w:pPr>
    </w:p>
    <w:p w14:paraId="5D7A5695" w14:textId="39587602" w:rsidR="0010733C" w:rsidRDefault="0010733C" w:rsidP="0010733C">
      <w:pPr>
        <w:spacing w:after="0" w:line="360" w:lineRule="auto"/>
        <w:rPr>
          <w:rFonts w:ascii="Arial" w:hAnsi="Arial" w:cs="Arial"/>
          <w:b/>
          <w:bCs/>
          <w:color w:val="0070C0"/>
          <w:sz w:val="28"/>
          <w:szCs w:val="28"/>
        </w:rPr>
      </w:pPr>
    </w:p>
    <w:p w14:paraId="11B40970" w14:textId="42DAD7F1" w:rsidR="0010733C" w:rsidRDefault="0010733C" w:rsidP="0010733C">
      <w:pPr>
        <w:spacing w:after="0" w:line="360" w:lineRule="auto"/>
        <w:rPr>
          <w:rFonts w:ascii="Arial" w:hAnsi="Arial" w:cs="Arial"/>
          <w:b/>
          <w:bCs/>
          <w:color w:val="0070C0"/>
          <w:sz w:val="28"/>
          <w:szCs w:val="28"/>
        </w:rPr>
      </w:pPr>
    </w:p>
    <w:p w14:paraId="609B129D" w14:textId="3825F79D" w:rsidR="0010733C" w:rsidRDefault="0010733C" w:rsidP="0010733C">
      <w:pPr>
        <w:spacing w:after="0" w:line="360" w:lineRule="auto"/>
        <w:rPr>
          <w:rFonts w:ascii="Arial" w:hAnsi="Arial" w:cs="Arial"/>
          <w:b/>
          <w:bCs/>
          <w:color w:val="0070C0"/>
          <w:sz w:val="28"/>
          <w:szCs w:val="28"/>
        </w:rPr>
      </w:pPr>
    </w:p>
    <w:p w14:paraId="23990F10" w14:textId="41E3A829" w:rsidR="0010733C" w:rsidRDefault="0010733C" w:rsidP="0010733C">
      <w:pPr>
        <w:spacing w:after="0" w:line="360" w:lineRule="auto"/>
        <w:rPr>
          <w:rFonts w:ascii="Arial" w:hAnsi="Arial" w:cs="Arial"/>
          <w:b/>
          <w:bCs/>
          <w:color w:val="0070C0"/>
          <w:sz w:val="28"/>
          <w:szCs w:val="28"/>
        </w:rPr>
      </w:pPr>
    </w:p>
    <w:p w14:paraId="55B71472" w14:textId="6B98344D" w:rsidR="0010733C" w:rsidRDefault="0010733C" w:rsidP="0010733C">
      <w:pPr>
        <w:spacing w:after="0" w:line="360" w:lineRule="auto"/>
        <w:rPr>
          <w:rFonts w:ascii="Arial" w:hAnsi="Arial" w:cs="Arial"/>
          <w:b/>
          <w:bCs/>
          <w:color w:val="0070C0"/>
          <w:sz w:val="28"/>
          <w:szCs w:val="28"/>
        </w:rPr>
      </w:pPr>
    </w:p>
    <w:p w14:paraId="491B5479" w14:textId="38849261" w:rsidR="0010733C" w:rsidRDefault="0010733C" w:rsidP="0010733C">
      <w:pPr>
        <w:spacing w:after="0" w:line="360" w:lineRule="auto"/>
        <w:rPr>
          <w:rFonts w:ascii="Arial" w:hAnsi="Arial" w:cs="Arial"/>
          <w:b/>
          <w:bCs/>
          <w:color w:val="0070C0"/>
          <w:sz w:val="28"/>
          <w:szCs w:val="28"/>
        </w:rPr>
      </w:pPr>
    </w:p>
    <w:p w14:paraId="50F066B5" w14:textId="31A114EE" w:rsidR="0010733C" w:rsidRDefault="0010733C" w:rsidP="0010733C">
      <w:pPr>
        <w:spacing w:after="0" w:line="360" w:lineRule="auto"/>
        <w:rPr>
          <w:rFonts w:ascii="Arial" w:hAnsi="Arial" w:cs="Arial"/>
          <w:b/>
          <w:bCs/>
          <w:color w:val="0070C0"/>
          <w:sz w:val="28"/>
          <w:szCs w:val="28"/>
        </w:rPr>
      </w:pPr>
    </w:p>
    <w:p w14:paraId="0BACCCE0" w14:textId="7F3C5BC1" w:rsidR="0010733C" w:rsidRDefault="0010733C" w:rsidP="0010733C">
      <w:pPr>
        <w:spacing w:after="0" w:line="360" w:lineRule="auto"/>
        <w:rPr>
          <w:rFonts w:ascii="Arial" w:hAnsi="Arial" w:cs="Arial"/>
          <w:b/>
          <w:bCs/>
          <w:color w:val="0070C0"/>
          <w:sz w:val="28"/>
          <w:szCs w:val="28"/>
        </w:rPr>
      </w:pPr>
    </w:p>
    <w:p w14:paraId="4998E5A9" w14:textId="1FD992FD" w:rsidR="0010733C" w:rsidRDefault="0010733C" w:rsidP="0010733C">
      <w:pPr>
        <w:spacing w:after="0" w:line="360" w:lineRule="auto"/>
        <w:rPr>
          <w:rFonts w:ascii="Arial" w:hAnsi="Arial" w:cs="Arial"/>
          <w:b/>
          <w:bCs/>
          <w:color w:val="0070C0"/>
          <w:sz w:val="28"/>
          <w:szCs w:val="28"/>
        </w:rPr>
      </w:pPr>
    </w:p>
    <w:p w14:paraId="78E8A549" w14:textId="1019D643" w:rsidR="0093428A" w:rsidRDefault="0093428A" w:rsidP="0010733C">
      <w:pPr>
        <w:spacing w:after="0" w:line="360" w:lineRule="auto"/>
        <w:rPr>
          <w:rFonts w:ascii="Arial" w:hAnsi="Arial" w:cs="Arial"/>
          <w:b/>
          <w:bCs/>
          <w:color w:val="0070C0"/>
          <w:sz w:val="28"/>
          <w:szCs w:val="28"/>
        </w:rPr>
      </w:pPr>
    </w:p>
    <w:p w14:paraId="4A3D7BD1" w14:textId="33C3D299" w:rsidR="0093428A" w:rsidRDefault="0093428A" w:rsidP="0010733C">
      <w:pPr>
        <w:spacing w:after="0" w:line="360" w:lineRule="auto"/>
        <w:rPr>
          <w:rFonts w:ascii="Arial" w:hAnsi="Arial" w:cs="Arial"/>
          <w:b/>
          <w:bCs/>
          <w:color w:val="0070C0"/>
          <w:sz w:val="28"/>
          <w:szCs w:val="28"/>
        </w:rPr>
      </w:pPr>
    </w:p>
    <w:p w14:paraId="7A7310F8" w14:textId="77777777" w:rsidR="0093428A" w:rsidRDefault="0093428A" w:rsidP="0010733C">
      <w:pPr>
        <w:spacing w:after="0" w:line="360" w:lineRule="auto"/>
        <w:rPr>
          <w:rFonts w:ascii="Arial" w:hAnsi="Arial" w:cs="Arial"/>
          <w:b/>
          <w:bCs/>
          <w:color w:val="0070C0"/>
          <w:sz w:val="28"/>
          <w:szCs w:val="28"/>
        </w:rPr>
      </w:pPr>
    </w:p>
    <w:p w14:paraId="309AE616" w14:textId="7DA7370E" w:rsidR="00AE2195" w:rsidRDefault="00AE2195" w:rsidP="0010733C">
      <w:pPr>
        <w:spacing w:after="0" w:line="360" w:lineRule="auto"/>
        <w:rPr>
          <w:rFonts w:ascii="Arial" w:hAnsi="Arial" w:cs="Arial"/>
          <w:b/>
          <w:bCs/>
          <w:color w:val="0070C0"/>
          <w:sz w:val="28"/>
          <w:szCs w:val="28"/>
        </w:rPr>
      </w:pPr>
    </w:p>
    <w:p w14:paraId="12F81A5C" w14:textId="77777777" w:rsidR="00D4421B" w:rsidRDefault="00D4421B" w:rsidP="0010733C">
      <w:pPr>
        <w:spacing w:after="0" w:line="360" w:lineRule="auto"/>
        <w:rPr>
          <w:rFonts w:ascii="Arial" w:hAnsi="Arial" w:cs="Arial"/>
          <w:b/>
          <w:bCs/>
          <w:color w:val="0070C0"/>
          <w:sz w:val="28"/>
          <w:szCs w:val="28"/>
        </w:rPr>
      </w:pPr>
    </w:p>
    <w:p w14:paraId="79DA6A57" w14:textId="3A5F9B6A" w:rsidR="004E3860" w:rsidRPr="00A37C35" w:rsidRDefault="004E3860" w:rsidP="00A37C35">
      <w:pPr>
        <w:pStyle w:val="ListParagraph"/>
        <w:numPr>
          <w:ilvl w:val="0"/>
          <w:numId w:val="17"/>
        </w:numPr>
        <w:spacing w:after="0" w:line="360" w:lineRule="auto"/>
        <w:ind w:left="567" w:hanging="567"/>
        <w:rPr>
          <w:rFonts w:ascii="Arial" w:hAnsi="Arial" w:cs="Arial"/>
          <w:b/>
          <w:bCs/>
          <w:color w:val="0070C0"/>
          <w:sz w:val="28"/>
          <w:szCs w:val="28"/>
        </w:rPr>
      </w:pPr>
      <w:r w:rsidRPr="00A37C35">
        <w:rPr>
          <w:rFonts w:ascii="Arial" w:hAnsi="Arial" w:cs="Arial"/>
          <w:b/>
          <w:bCs/>
          <w:color w:val="0070C0"/>
          <w:sz w:val="28"/>
          <w:szCs w:val="28"/>
        </w:rPr>
        <w:lastRenderedPageBreak/>
        <w:t>Introduction</w:t>
      </w:r>
    </w:p>
    <w:p w14:paraId="3DDD76D7" w14:textId="10937ED4" w:rsidR="005E60E8" w:rsidRDefault="00D241DC" w:rsidP="008F3110">
      <w:pPr>
        <w:pStyle w:val="ListParagraph"/>
        <w:numPr>
          <w:ilvl w:val="1"/>
          <w:numId w:val="17"/>
        </w:numPr>
        <w:spacing w:after="0" w:line="360" w:lineRule="auto"/>
        <w:ind w:left="567" w:hanging="567"/>
        <w:rPr>
          <w:rFonts w:ascii="Arial" w:hAnsi="Arial" w:cs="Arial"/>
          <w:sz w:val="24"/>
          <w:szCs w:val="24"/>
        </w:rPr>
      </w:pPr>
      <w:r>
        <w:rPr>
          <w:rFonts w:ascii="Arial" w:hAnsi="Arial" w:cs="Arial"/>
          <w:sz w:val="24"/>
          <w:szCs w:val="24"/>
        </w:rPr>
        <w:t xml:space="preserve">In </w:t>
      </w:r>
      <w:r w:rsidR="005E60E8" w:rsidRPr="005E60E8">
        <w:rPr>
          <w:rFonts w:ascii="Arial" w:hAnsi="Arial" w:cs="Arial"/>
          <w:sz w:val="24"/>
          <w:szCs w:val="24"/>
        </w:rPr>
        <w:t>Staffordshire</w:t>
      </w:r>
      <w:r>
        <w:rPr>
          <w:rFonts w:ascii="Arial" w:hAnsi="Arial" w:cs="Arial"/>
          <w:sz w:val="24"/>
          <w:szCs w:val="24"/>
        </w:rPr>
        <w:t xml:space="preserve"> </w:t>
      </w:r>
      <w:r w:rsidR="002D58A0">
        <w:rPr>
          <w:rFonts w:ascii="Arial" w:hAnsi="Arial" w:cs="Arial"/>
          <w:sz w:val="24"/>
          <w:szCs w:val="24"/>
        </w:rPr>
        <w:t xml:space="preserve">our ambition is that all children </w:t>
      </w:r>
      <w:r w:rsidR="00ED7C19">
        <w:rPr>
          <w:rFonts w:ascii="Arial" w:hAnsi="Arial" w:cs="Arial"/>
          <w:sz w:val="24"/>
          <w:szCs w:val="24"/>
        </w:rPr>
        <w:t xml:space="preserve">and young people with </w:t>
      </w:r>
      <w:r w:rsidR="00A12E79">
        <w:rPr>
          <w:rFonts w:ascii="Arial" w:hAnsi="Arial" w:cs="Arial"/>
          <w:sz w:val="24"/>
          <w:szCs w:val="24"/>
        </w:rPr>
        <w:t>special educational needs and disabilities (‘S</w:t>
      </w:r>
      <w:r w:rsidR="00ED7C19">
        <w:rPr>
          <w:rFonts w:ascii="Arial" w:hAnsi="Arial" w:cs="Arial"/>
          <w:sz w:val="24"/>
          <w:szCs w:val="24"/>
        </w:rPr>
        <w:t>END</w:t>
      </w:r>
      <w:r w:rsidR="00A12E79">
        <w:rPr>
          <w:rFonts w:ascii="Arial" w:hAnsi="Arial" w:cs="Arial"/>
          <w:sz w:val="24"/>
          <w:szCs w:val="24"/>
        </w:rPr>
        <w:t>’)</w:t>
      </w:r>
      <w:r w:rsidR="002D58A0">
        <w:rPr>
          <w:rFonts w:ascii="Arial" w:hAnsi="Arial" w:cs="Arial"/>
          <w:sz w:val="24"/>
          <w:szCs w:val="24"/>
        </w:rPr>
        <w:t xml:space="preserve"> believe that they can reach their </w:t>
      </w:r>
      <w:r w:rsidR="00ED7C19">
        <w:rPr>
          <w:rFonts w:ascii="Arial" w:hAnsi="Arial" w:cs="Arial"/>
          <w:sz w:val="24"/>
          <w:szCs w:val="24"/>
        </w:rPr>
        <w:t xml:space="preserve">full </w:t>
      </w:r>
      <w:r w:rsidR="002D58A0">
        <w:rPr>
          <w:rFonts w:ascii="Arial" w:hAnsi="Arial" w:cs="Arial"/>
          <w:sz w:val="24"/>
          <w:szCs w:val="24"/>
        </w:rPr>
        <w:t>potential.  They receive the right support at the right time from their parents, the community and the professionals that work with them to make this happen’</w:t>
      </w:r>
      <w:r w:rsidR="009D2182">
        <w:rPr>
          <w:rFonts w:ascii="Arial" w:hAnsi="Arial" w:cs="Arial"/>
          <w:sz w:val="24"/>
          <w:szCs w:val="24"/>
        </w:rPr>
        <w:t>.</w:t>
      </w:r>
      <w:r w:rsidR="002D58A0">
        <w:rPr>
          <w:rFonts w:ascii="Arial" w:hAnsi="Arial" w:cs="Arial"/>
          <w:sz w:val="24"/>
          <w:szCs w:val="24"/>
        </w:rPr>
        <w:t xml:space="preserve"> </w:t>
      </w:r>
      <w:r w:rsidR="002D58A0" w:rsidRPr="0020101B">
        <w:rPr>
          <w:rFonts w:ascii="Arial" w:hAnsi="Arial" w:cs="Arial"/>
          <w:sz w:val="16"/>
          <w:szCs w:val="16"/>
        </w:rPr>
        <w:t>(</w:t>
      </w:r>
      <w:r w:rsidR="00F95CCF">
        <w:rPr>
          <w:rFonts w:ascii="Arial" w:hAnsi="Arial" w:cs="Arial"/>
          <w:sz w:val="16"/>
          <w:szCs w:val="16"/>
        </w:rPr>
        <w:t xml:space="preserve">Draft </w:t>
      </w:r>
      <w:r w:rsidR="002D58A0" w:rsidRPr="0020101B">
        <w:rPr>
          <w:rFonts w:ascii="Arial" w:hAnsi="Arial" w:cs="Arial"/>
          <w:sz w:val="16"/>
          <w:szCs w:val="16"/>
        </w:rPr>
        <w:t>SEND Strategy</w:t>
      </w:r>
      <w:r w:rsidR="00F95CCF">
        <w:rPr>
          <w:rFonts w:ascii="Arial" w:hAnsi="Arial" w:cs="Arial"/>
          <w:sz w:val="16"/>
          <w:szCs w:val="16"/>
        </w:rPr>
        <w:t>)</w:t>
      </w:r>
      <w:r w:rsidR="005E60E8" w:rsidRPr="0020101B">
        <w:rPr>
          <w:rFonts w:ascii="Arial" w:hAnsi="Arial" w:cs="Arial"/>
          <w:sz w:val="16"/>
          <w:szCs w:val="16"/>
        </w:rPr>
        <w:t xml:space="preserve">. </w:t>
      </w:r>
    </w:p>
    <w:p w14:paraId="6C01C9FB" w14:textId="77777777" w:rsidR="005E60E8" w:rsidRPr="002821F2" w:rsidRDefault="005E60E8" w:rsidP="008F3110">
      <w:pPr>
        <w:pStyle w:val="ListParagraph"/>
        <w:spacing w:after="0" w:line="360" w:lineRule="auto"/>
        <w:ind w:left="567"/>
        <w:rPr>
          <w:rFonts w:ascii="Arial" w:hAnsi="Arial" w:cs="Arial"/>
          <w:sz w:val="18"/>
          <w:szCs w:val="18"/>
        </w:rPr>
      </w:pPr>
    </w:p>
    <w:p w14:paraId="1C9398AE" w14:textId="519F9080" w:rsidR="005E559B" w:rsidRPr="005F4D89" w:rsidRDefault="00A37C35" w:rsidP="008F3110">
      <w:pPr>
        <w:spacing w:after="0" w:line="360" w:lineRule="auto"/>
        <w:ind w:left="567" w:hanging="567"/>
        <w:rPr>
          <w:rFonts w:ascii="Arial" w:hAnsi="Arial" w:cs="Arial"/>
          <w:sz w:val="24"/>
          <w:szCs w:val="24"/>
        </w:rPr>
      </w:pPr>
      <w:r>
        <w:rPr>
          <w:rFonts w:ascii="Arial" w:hAnsi="Arial" w:cs="Arial"/>
          <w:sz w:val="24"/>
          <w:szCs w:val="24"/>
        </w:rPr>
        <w:t>1.</w:t>
      </w:r>
      <w:r w:rsidR="002D58A0">
        <w:rPr>
          <w:rFonts w:ascii="Arial" w:hAnsi="Arial" w:cs="Arial"/>
          <w:sz w:val="24"/>
          <w:szCs w:val="24"/>
        </w:rPr>
        <w:t>2</w:t>
      </w:r>
      <w:r>
        <w:rPr>
          <w:rFonts w:ascii="Arial" w:hAnsi="Arial" w:cs="Arial"/>
          <w:sz w:val="24"/>
          <w:szCs w:val="24"/>
        </w:rPr>
        <w:tab/>
      </w:r>
      <w:r w:rsidR="005A5D82" w:rsidRPr="005A5D82">
        <w:rPr>
          <w:rFonts w:ascii="Arial" w:hAnsi="Arial" w:cs="Arial"/>
          <w:sz w:val="24"/>
          <w:szCs w:val="24"/>
        </w:rPr>
        <w:t>S</w:t>
      </w:r>
      <w:r w:rsidR="005A5D82">
        <w:rPr>
          <w:rFonts w:ascii="Arial" w:hAnsi="Arial" w:cs="Arial"/>
          <w:sz w:val="24"/>
          <w:szCs w:val="24"/>
        </w:rPr>
        <w:t>taffordshire County Council (‘SCC’)</w:t>
      </w:r>
      <w:r w:rsidR="005A5D82" w:rsidRPr="005A5D82">
        <w:rPr>
          <w:rFonts w:ascii="Arial" w:hAnsi="Arial" w:cs="Arial"/>
          <w:sz w:val="24"/>
          <w:szCs w:val="24"/>
        </w:rPr>
        <w:t xml:space="preserve"> believe all children and young people, irrespective of background or needs, are entitled to a good education that enables them to fulfil their potential. Improving access to education, participation in the school curriculum and educational achievement for pupils with disabilities is vital to ensure equality of opportunity, to support pupils to reach their educational potential and improve their future outcomes.  </w:t>
      </w:r>
    </w:p>
    <w:p w14:paraId="2D624635" w14:textId="77777777" w:rsidR="005F4D89" w:rsidRPr="00F504E0" w:rsidRDefault="005F4D89" w:rsidP="00A12EC6">
      <w:pPr>
        <w:spacing w:after="0" w:line="240" w:lineRule="auto"/>
        <w:rPr>
          <w:rFonts w:ascii="Arial" w:hAnsi="Arial" w:cs="Arial"/>
          <w:sz w:val="18"/>
          <w:szCs w:val="18"/>
        </w:rPr>
      </w:pPr>
    </w:p>
    <w:p w14:paraId="38DDE5B5" w14:textId="213379C7" w:rsidR="0010733C" w:rsidRDefault="00A37C35" w:rsidP="00A37C35">
      <w:pPr>
        <w:spacing w:after="0" w:line="360" w:lineRule="auto"/>
        <w:ind w:left="567" w:hanging="567"/>
        <w:rPr>
          <w:rFonts w:ascii="Arial" w:hAnsi="Arial" w:cs="Arial"/>
          <w:b/>
          <w:bCs/>
          <w:sz w:val="24"/>
          <w:szCs w:val="24"/>
        </w:rPr>
      </w:pPr>
      <w:r w:rsidRPr="00A37C35">
        <w:rPr>
          <w:rFonts w:ascii="Arial" w:hAnsi="Arial" w:cs="Arial"/>
          <w:sz w:val="24"/>
          <w:szCs w:val="24"/>
        </w:rPr>
        <w:t>1.</w:t>
      </w:r>
      <w:r w:rsidR="008F3110">
        <w:rPr>
          <w:rFonts w:ascii="Arial" w:hAnsi="Arial" w:cs="Arial"/>
          <w:sz w:val="24"/>
          <w:szCs w:val="24"/>
        </w:rPr>
        <w:t>3</w:t>
      </w:r>
      <w:r>
        <w:rPr>
          <w:rFonts w:ascii="Arial" w:hAnsi="Arial" w:cs="Arial"/>
          <w:b/>
          <w:bCs/>
          <w:sz w:val="24"/>
          <w:szCs w:val="24"/>
        </w:rPr>
        <w:tab/>
      </w:r>
      <w:r w:rsidR="005E559B" w:rsidRPr="00A12EC6">
        <w:rPr>
          <w:rFonts w:ascii="Arial" w:hAnsi="Arial" w:cs="Arial"/>
          <w:sz w:val="24"/>
          <w:szCs w:val="24"/>
        </w:rPr>
        <w:t xml:space="preserve">The </w:t>
      </w:r>
      <w:hyperlink r:id="rId9" w:history="1">
        <w:r w:rsidR="0099771C" w:rsidRPr="0099771C">
          <w:rPr>
            <w:rStyle w:val="Hyperlink"/>
            <w:rFonts w:ascii="Arial" w:hAnsi="Arial" w:cs="Arial"/>
            <w:sz w:val="24"/>
            <w:szCs w:val="24"/>
          </w:rPr>
          <w:t>Equality Act 2010</w:t>
        </w:r>
      </w:hyperlink>
      <w:r w:rsidR="005E559B" w:rsidRPr="005E559B">
        <w:rPr>
          <w:rFonts w:ascii="Arial" w:hAnsi="Arial" w:cs="Arial"/>
          <w:b/>
          <w:bCs/>
          <w:sz w:val="24"/>
          <w:szCs w:val="24"/>
        </w:rPr>
        <w:t xml:space="preserve"> </w:t>
      </w:r>
      <w:r w:rsidR="00F95CCF" w:rsidRPr="00F95CCF">
        <w:rPr>
          <w:rFonts w:ascii="Arial" w:hAnsi="Arial" w:cs="Arial"/>
          <w:sz w:val="24"/>
          <w:szCs w:val="24"/>
        </w:rPr>
        <w:t>(‘the Act’)</w:t>
      </w:r>
      <w:r w:rsidR="00F95CCF">
        <w:rPr>
          <w:rFonts w:ascii="Arial" w:hAnsi="Arial" w:cs="Arial"/>
          <w:b/>
          <w:bCs/>
          <w:sz w:val="24"/>
          <w:szCs w:val="24"/>
        </w:rPr>
        <w:t xml:space="preserve"> </w:t>
      </w:r>
      <w:r w:rsidR="005E559B" w:rsidRPr="005E559B">
        <w:rPr>
          <w:rFonts w:ascii="Arial" w:hAnsi="Arial" w:cs="Arial"/>
          <w:sz w:val="24"/>
          <w:szCs w:val="24"/>
        </w:rPr>
        <w:t>requires all providers to make reasonable adjustments to avoid disadvantaging pupils with disabilities. However, schools have an additional duty to plan for better access for disabled pupils. This planning duty</w:t>
      </w:r>
      <w:r w:rsidR="005F4D89">
        <w:rPr>
          <w:rFonts w:ascii="Arial" w:hAnsi="Arial" w:cs="Arial"/>
          <w:sz w:val="24"/>
          <w:szCs w:val="24"/>
        </w:rPr>
        <w:t xml:space="preserve"> does </w:t>
      </w:r>
      <w:r w:rsidR="005E559B" w:rsidRPr="005E559B">
        <w:rPr>
          <w:rFonts w:ascii="Arial" w:hAnsi="Arial" w:cs="Arial"/>
          <w:sz w:val="24"/>
          <w:szCs w:val="24"/>
        </w:rPr>
        <w:t>not apply to Early Years and F</w:t>
      </w:r>
      <w:r w:rsidR="00F95CCF">
        <w:rPr>
          <w:rFonts w:ascii="Arial" w:hAnsi="Arial" w:cs="Arial"/>
          <w:sz w:val="24"/>
          <w:szCs w:val="24"/>
        </w:rPr>
        <w:t xml:space="preserve">urther / Higher Education </w:t>
      </w:r>
      <w:r w:rsidR="005E559B" w:rsidRPr="005E559B">
        <w:rPr>
          <w:rFonts w:ascii="Arial" w:hAnsi="Arial" w:cs="Arial"/>
          <w:sz w:val="24"/>
          <w:szCs w:val="24"/>
        </w:rPr>
        <w:t>providers</w:t>
      </w:r>
      <w:r w:rsidR="005E559B" w:rsidRPr="005E559B">
        <w:rPr>
          <w:rFonts w:ascii="Arial" w:hAnsi="Arial" w:cs="Arial"/>
          <w:b/>
          <w:bCs/>
          <w:sz w:val="24"/>
          <w:szCs w:val="24"/>
        </w:rPr>
        <w:t>.</w:t>
      </w:r>
    </w:p>
    <w:p w14:paraId="4F70B5CF" w14:textId="77777777" w:rsidR="005E559B" w:rsidRPr="00F504E0" w:rsidRDefault="005E559B" w:rsidP="00A12EC6">
      <w:pPr>
        <w:spacing w:after="0" w:line="240" w:lineRule="auto"/>
        <w:rPr>
          <w:rFonts w:ascii="Arial" w:hAnsi="Arial" w:cs="Arial"/>
          <w:sz w:val="18"/>
          <w:szCs w:val="18"/>
        </w:rPr>
      </w:pPr>
    </w:p>
    <w:p w14:paraId="311C088A" w14:textId="09D380BD" w:rsidR="004E3860" w:rsidRPr="00A37C35" w:rsidRDefault="004E3860" w:rsidP="00A37C35">
      <w:pPr>
        <w:pStyle w:val="ListParagraph"/>
        <w:numPr>
          <w:ilvl w:val="0"/>
          <w:numId w:val="17"/>
        </w:numPr>
        <w:spacing w:after="0" w:line="360" w:lineRule="auto"/>
        <w:ind w:left="567" w:hanging="567"/>
        <w:rPr>
          <w:rFonts w:ascii="Arial" w:hAnsi="Arial" w:cs="Arial"/>
          <w:b/>
          <w:bCs/>
          <w:color w:val="0070C0"/>
          <w:sz w:val="28"/>
          <w:szCs w:val="28"/>
        </w:rPr>
      </w:pPr>
      <w:r w:rsidRPr="00A37C35">
        <w:rPr>
          <w:rFonts w:ascii="Arial" w:hAnsi="Arial" w:cs="Arial"/>
          <w:b/>
          <w:bCs/>
          <w:color w:val="0070C0"/>
          <w:sz w:val="28"/>
          <w:szCs w:val="28"/>
        </w:rPr>
        <w:t xml:space="preserve">Purpose </w:t>
      </w:r>
      <w:r w:rsidR="005E559B" w:rsidRPr="00A37C35">
        <w:rPr>
          <w:rFonts w:ascii="Arial" w:hAnsi="Arial" w:cs="Arial"/>
          <w:b/>
          <w:bCs/>
          <w:color w:val="0070C0"/>
          <w:sz w:val="28"/>
          <w:szCs w:val="28"/>
        </w:rPr>
        <w:t xml:space="preserve">and Scope </w:t>
      </w:r>
    </w:p>
    <w:p w14:paraId="44E76562" w14:textId="454C7515" w:rsidR="00F21B24" w:rsidRPr="00F21B24" w:rsidRDefault="00F21B24" w:rsidP="009D2182">
      <w:pPr>
        <w:pStyle w:val="ListParagraph"/>
        <w:numPr>
          <w:ilvl w:val="1"/>
          <w:numId w:val="17"/>
        </w:numPr>
        <w:spacing w:after="0" w:line="360" w:lineRule="auto"/>
        <w:ind w:left="567" w:hanging="567"/>
        <w:rPr>
          <w:rFonts w:ascii="Arial" w:hAnsi="Arial" w:cs="Arial"/>
          <w:sz w:val="24"/>
          <w:szCs w:val="24"/>
        </w:rPr>
      </w:pPr>
      <w:r w:rsidRPr="00F21B24">
        <w:rPr>
          <w:rFonts w:ascii="Arial" w:hAnsi="Arial" w:cs="Arial"/>
          <w:sz w:val="24"/>
          <w:szCs w:val="24"/>
        </w:rPr>
        <w:t>Th</w:t>
      </w:r>
      <w:r>
        <w:rPr>
          <w:rFonts w:ascii="Arial" w:hAnsi="Arial" w:cs="Arial"/>
          <w:sz w:val="24"/>
          <w:szCs w:val="24"/>
        </w:rPr>
        <w:t xml:space="preserve">e </w:t>
      </w:r>
      <w:r w:rsidRPr="00F21B24">
        <w:rPr>
          <w:rFonts w:ascii="Arial" w:hAnsi="Arial" w:cs="Arial"/>
          <w:sz w:val="24"/>
          <w:szCs w:val="24"/>
        </w:rPr>
        <w:t xml:space="preserve">strategy sets out the approach that </w:t>
      </w:r>
      <w:r w:rsidR="00A67D5B">
        <w:rPr>
          <w:rFonts w:ascii="Arial" w:hAnsi="Arial" w:cs="Arial"/>
          <w:sz w:val="24"/>
          <w:szCs w:val="24"/>
        </w:rPr>
        <w:t>S</w:t>
      </w:r>
      <w:r w:rsidR="009D2182">
        <w:rPr>
          <w:rFonts w:ascii="Arial" w:hAnsi="Arial" w:cs="Arial"/>
          <w:sz w:val="24"/>
          <w:szCs w:val="24"/>
        </w:rPr>
        <w:t>CC</w:t>
      </w:r>
      <w:r w:rsidRPr="00F21B24">
        <w:rPr>
          <w:rFonts w:ascii="Arial" w:hAnsi="Arial" w:cs="Arial"/>
          <w:sz w:val="24"/>
          <w:szCs w:val="24"/>
        </w:rPr>
        <w:t xml:space="preserve"> are taking to increase access to education for children and young people </w:t>
      </w:r>
      <w:r w:rsidR="009D2182">
        <w:rPr>
          <w:rFonts w:ascii="Arial" w:hAnsi="Arial" w:cs="Arial"/>
          <w:sz w:val="24"/>
          <w:szCs w:val="24"/>
        </w:rPr>
        <w:t>with SEND</w:t>
      </w:r>
      <w:r w:rsidRPr="00F21B24">
        <w:rPr>
          <w:rFonts w:ascii="Arial" w:hAnsi="Arial" w:cs="Arial"/>
          <w:sz w:val="24"/>
          <w:szCs w:val="24"/>
        </w:rPr>
        <w:t>, so that they can benefit from educational provision to the same extent as all children can.</w:t>
      </w:r>
    </w:p>
    <w:p w14:paraId="660CE9F2" w14:textId="77777777" w:rsidR="00F21B24" w:rsidRPr="002821F2" w:rsidRDefault="00F21B24" w:rsidP="009D2182">
      <w:pPr>
        <w:pStyle w:val="ListParagraph"/>
        <w:spacing w:after="0" w:line="360" w:lineRule="auto"/>
        <w:ind w:left="360"/>
        <w:rPr>
          <w:rFonts w:ascii="Arial" w:hAnsi="Arial" w:cs="Arial"/>
          <w:sz w:val="18"/>
          <w:szCs w:val="18"/>
        </w:rPr>
      </w:pPr>
    </w:p>
    <w:p w14:paraId="68D61FC6" w14:textId="53C100E2" w:rsidR="009D2182" w:rsidRDefault="00F21B24" w:rsidP="009D2182">
      <w:pPr>
        <w:pStyle w:val="ListParagraph"/>
        <w:numPr>
          <w:ilvl w:val="1"/>
          <w:numId w:val="17"/>
        </w:numPr>
        <w:spacing w:after="0" w:line="360" w:lineRule="auto"/>
        <w:ind w:left="567" w:hanging="567"/>
        <w:rPr>
          <w:rFonts w:ascii="Arial" w:hAnsi="Arial" w:cs="Arial"/>
          <w:sz w:val="24"/>
          <w:szCs w:val="24"/>
        </w:rPr>
      </w:pPr>
      <w:r w:rsidRPr="00F21B24">
        <w:rPr>
          <w:rFonts w:ascii="Arial" w:hAnsi="Arial" w:cs="Arial"/>
          <w:sz w:val="24"/>
          <w:szCs w:val="24"/>
        </w:rPr>
        <w:t>Th</w:t>
      </w:r>
      <w:r>
        <w:rPr>
          <w:rFonts w:ascii="Arial" w:hAnsi="Arial" w:cs="Arial"/>
          <w:sz w:val="24"/>
          <w:szCs w:val="24"/>
        </w:rPr>
        <w:t>e</w:t>
      </w:r>
      <w:r w:rsidRPr="00F21B24">
        <w:rPr>
          <w:rFonts w:ascii="Arial" w:hAnsi="Arial" w:cs="Arial"/>
          <w:sz w:val="24"/>
          <w:szCs w:val="24"/>
        </w:rPr>
        <w:t xml:space="preserve"> strategy is for all sc</w:t>
      </w:r>
      <w:r w:rsidR="009D2182">
        <w:rPr>
          <w:rFonts w:ascii="Arial" w:hAnsi="Arial" w:cs="Arial"/>
          <w:sz w:val="24"/>
          <w:szCs w:val="24"/>
        </w:rPr>
        <w:t xml:space="preserve">hools </w:t>
      </w:r>
      <w:r w:rsidR="00F504E0">
        <w:rPr>
          <w:rFonts w:ascii="Arial" w:hAnsi="Arial" w:cs="Arial"/>
          <w:sz w:val="24"/>
          <w:szCs w:val="24"/>
        </w:rPr>
        <w:t xml:space="preserve">for </w:t>
      </w:r>
      <w:r w:rsidR="009D2182">
        <w:rPr>
          <w:rFonts w:ascii="Arial" w:hAnsi="Arial" w:cs="Arial"/>
          <w:sz w:val="24"/>
          <w:szCs w:val="24"/>
        </w:rPr>
        <w:t>which SCC</w:t>
      </w:r>
      <w:r w:rsidRPr="00F21B24">
        <w:rPr>
          <w:rFonts w:ascii="Arial" w:hAnsi="Arial" w:cs="Arial"/>
          <w:sz w:val="24"/>
          <w:szCs w:val="24"/>
        </w:rPr>
        <w:t xml:space="preserve"> has responsibility, including</w:t>
      </w:r>
      <w:r w:rsidR="00F95CCF">
        <w:rPr>
          <w:rFonts w:ascii="Arial" w:hAnsi="Arial" w:cs="Arial"/>
          <w:sz w:val="24"/>
          <w:szCs w:val="24"/>
        </w:rPr>
        <w:t xml:space="preserve"> those</w:t>
      </w:r>
      <w:r w:rsidRPr="00F21B24">
        <w:rPr>
          <w:rFonts w:ascii="Arial" w:hAnsi="Arial" w:cs="Arial"/>
          <w:sz w:val="24"/>
          <w:szCs w:val="24"/>
        </w:rPr>
        <w:t xml:space="preserve"> not located in Staffordshire, but where Staffordshire resident children attend. </w:t>
      </w:r>
    </w:p>
    <w:p w14:paraId="6DADD401" w14:textId="77777777" w:rsidR="009D2182" w:rsidRPr="00F504E0" w:rsidRDefault="009D2182" w:rsidP="009D2182">
      <w:pPr>
        <w:spacing w:after="0" w:line="360" w:lineRule="auto"/>
        <w:rPr>
          <w:rFonts w:ascii="Arial" w:hAnsi="Arial" w:cs="Arial"/>
          <w:sz w:val="18"/>
          <w:szCs w:val="18"/>
        </w:rPr>
      </w:pPr>
    </w:p>
    <w:p w14:paraId="769569BE" w14:textId="1976937B" w:rsidR="00CD1FE4" w:rsidRPr="00CD1FE4" w:rsidRDefault="005F4D89" w:rsidP="00CD1FE4">
      <w:pPr>
        <w:pStyle w:val="ListParagraph"/>
        <w:numPr>
          <w:ilvl w:val="1"/>
          <w:numId w:val="17"/>
        </w:numPr>
        <w:spacing w:after="0" w:line="360" w:lineRule="auto"/>
        <w:ind w:left="567" w:hanging="567"/>
        <w:rPr>
          <w:rFonts w:ascii="Arial" w:hAnsi="Arial" w:cs="Arial"/>
          <w:b/>
          <w:bCs/>
          <w:sz w:val="24"/>
          <w:szCs w:val="24"/>
        </w:rPr>
      </w:pPr>
      <w:r w:rsidRPr="00CD1FE4">
        <w:rPr>
          <w:rFonts w:ascii="Arial" w:hAnsi="Arial" w:cs="Arial"/>
          <w:sz w:val="24"/>
          <w:szCs w:val="24"/>
        </w:rPr>
        <w:t>It complies with the requirement within the Equality Act 2010 (Schedule 10) that all</w:t>
      </w:r>
      <w:r w:rsidR="00A12EC6" w:rsidRPr="00CD1FE4">
        <w:rPr>
          <w:rFonts w:ascii="Arial" w:hAnsi="Arial" w:cs="Arial"/>
          <w:sz w:val="24"/>
          <w:szCs w:val="24"/>
        </w:rPr>
        <w:t xml:space="preserve"> </w:t>
      </w:r>
      <w:r w:rsidRPr="00CD1FE4">
        <w:rPr>
          <w:rFonts w:ascii="Arial" w:hAnsi="Arial" w:cs="Arial"/>
          <w:sz w:val="24"/>
          <w:szCs w:val="24"/>
        </w:rPr>
        <w:t>local authorities must, in relation to schools for which it is the responsible body,</w:t>
      </w:r>
      <w:r w:rsidR="00A12EC6" w:rsidRPr="00CD1FE4">
        <w:rPr>
          <w:rFonts w:ascii="Arial" w:hAnsi="Arial" w:cs="Arial"/>
          <w:sz w:val="24"/>
          <w:szCs w:val="24"/>
        </w:rPr>
        <w:t xml:space="preserve"> </w:t>
      </w:r>
      <w:r w:rsidRPr="00CD1FE4">
        <w:rPr>
          <w:rFonts w:ascii="Arial" w:hAnsi="Arial" w:cs="Arial"/>
          <w:sz w:val="24"/>
          <w:szCs w:val="24"/>
        </w:rPr>
        <w:t xml:space="preserve">prepare and publish an </w:t>
      </w:r>
      <w:r w:rsidRPr="00CD1FE4">
        <w:rPr>
          <w:rFonts w:ascii="Arial" w:hAnsi="Arial" w:cs="Arial"/>
          <w:b/>
          <w:bCs/>
          <w:sz w:val="24"/>
          <w:szCs w:val="24"/>
        </w:rPr>
        <w:t>accessibility strategy</w:t>
      </w:r>
      <w:r w:rsidR="008E46F5" w:rsidRPr="00CD1FE4">
        <w:rPr>
          <w:rFonts w:ascii="Arial" w:hAnsi="Arial" w:cs="Arial"/>
          <w:b/>
          <w:bCs/>
          <w:sz w:val="24"/>
          <w:szCs w:val="24"/>
        </w:rPr>
        <w:t>.</w:t>
      </w:r>
      <w:r w:rsidR="0005381F" w:rsidRPr="00CD1FE4">
        <w:rPr>
          <w:rFonts w:ascii="Arial" w:hAnsi="Arial" w:cs="Arial"/>
          <w:b/>
          <w:bCs/>
          <w:sz w:val="24"/>
          <w:szCs w:val="24"/>
        </w:rPr>
        <w:t xml:space="preserve"> </w:t>
      </w:r>
    </w:p>
    <w:p w14:paraId="0EB6E4DC" w14:textId="77777777" w:rsidR="00CD1FE4" w:rsidRPr="00504A68" w:rsidRDefault="00CD1FE4" w:rsidP="00CD1FE4">
      <w:pPr>
        <w:spacing w:after="0" w:line="360" w:lineRule="auto"/>
        <w:rPr>
          <w:rFonts w:ascii="Arial" w:hAnsi="Arial" w:cs="Arial"/>
          <w:sz w:val="18"/>
          <w:szCs w:val="18"/>
        </w:rPr>
      </w:pPr>
    </w:p>
    <w:p w14:paraId="7B076877" w14:textId="6F38CDA6" w:rsidR="00657BB8" w:rsidRPr="00CD1FE4" w:rsidRDefault="00CD1FE4" w:rsidP="00CD1FE4">
      <w:pPr>
        <w:spacing w:after="0" w:line="360" w:lineRule="auto"/>
        <w:ind w:left="567" w:hanging="567"/>
        <w:rPr>
          <w:rFonts w:ascii="Arial" w:hAnsi="Arial" w:cs="Arial"/>
          <w:sz w:val="24"/>
          <w:szCs w:val="24"/>
        </w:rPr>
      </w:pPr>
      <w:r>
        <w:rPr>
          <w:rFonts w:ascii="Arial" w:hAnsi="Arial" w:cs="Arial"/>
          <w:sz w:val="24"/>
          <w:szCs w:val="24"/>
        </w:rPr>
        <w:t>2.4</w:t>
      </w:r>
      <w:r>
        <w:rPr>
          <w:rFonts w:ascii="Arial" w:hAnsi="Arial" w:cs="Arial"/>
          <w:sz w:val="24"/>
          <w:szCs w:val="24"/>
        </w:rPr>
        <w:tab/>
      </w:r>
      <w:r w:rsidRPr="00CD1FE4">
        <w:rPr>
          <w:rFonts w:ascii="Arial" w:hAnsi="Arial" w:cs="Arial"/>
          <w:sz w:val="24"/>
          <w:szCs w:val="24"/>
        </w:rPr>
        <w:t xml:space="preserve">Schools are required to develop and publish an </w:t>
      </w:r>
      <w:r w:rsidRPr="00CD1FE4">
        <w:rPr>
          <w:rFonts w:ascii="Arial" w:hAnsi="Arial" w:cs="Arial"/>
          <w:b/>
          <w:bCs/>
          <w:sz w:val="24"/>
          <w:szCs w:val="24"/>
        </w:rPr>
        <w:t>accessibility plan</w:t>
      </w:r>
      <w:r w:rsidRPr="00CD1FE4">
        <w:rPr>
          <w:rFonts w:ascii="Arial" w:hAnsi="Arial" w:cs="Arial"/>
          <w:sz w:val="24"/>
          <w:szCs w:val="24"/>
        </w:rPr>
        <w:t xml:space="preserve"> that outlines how they will improve the access to education for pupils with disabilities over time. There should be a link between the school</w:t>
      </w:r>
      <w:r>
        <w:rPr>
          <w:rFonts w:ascii="Arial" w:hAnsi="Arial" w:cs="Arial"/>
          <w:sz w:val="24"/>
          <w:szCs w:val="24"/>
        </w:rPr>
        <w:t>’s</w:t>
      </w:r>
      <w:r w:rsidRPr="00CD1FE4">
        <w:rPr>
          <w:rFonts w:ascii="Arial" w:hAnsi="Arial" w:cs="Arial"/>
          <w:sz w:val="24"/>
          <w:szCs w:val="24"/>
        </w:rPr>
        <w:t xml:space="preserve"> SEN information report and </w:t>
      </w:r>
      <w:r w:rsidRPr="00CD1FE4">
        <w:rPr>
          <w:rFonts w:ascii="Arial" w:hAnsi="Arial" w:cs="Arial"/>
          <w:sz w:val="24"/>
          <w:szCs w:val="24"/>
        </w:rPr>
        <w:lastRenderedPageBreak/>
        <w:t>the</w:t>
      </w:r>
      <w:r>
        <w:rPr>
          <w:rFonts w:ascii="Arial" w:hAnsi="Arial" w:cs="Arial"/>
          <w:sz w:val="24"/>
          <w:szCs w:val="24"/>
        </w:rPr>
        <w:t>ir</w:t>
      </w:r>
      <w:r w:rsidRPr="00CD1FE4">
        <w:rPr>
          <w:rFonts w:ascii="Arial" w:hAnsi="Arial" w:cs="Arial"/>
          <w:sz w:val="24"/>
          <w:szCs w:val="24"/>
        </w:rPr>
        <w:t xml:space="preserve"> </w:t>
      </w:r>
      <w:r>
        <w:rPr>
          <w:rFonts w:ascii="Arial" w:hAnsi="Arial" w:cs="Arial"/>
          <w:sz w:val="24"/>
          <w:szCs w:val="24"/>
        </w:rPr>
        <w:t>a</w:t>
      </w:r>
      <w:r w:rsidRPr="00CD1FE4">
        <w:rPr>
          <w:rFonts w:ascii="Arial" w:hAnsi="Arial" w:cs="Arial"/>
          <w:sz w:val="24"/>
          <w:szCs w:val="24"/>
        </w:rPr>
        <w:t xml:space="preserve">ccessibility </w:t>
      </w:r>
      <w:r>
        <w:rPr>
          <w:rFonts w:ascii="Arial" w:hAnsi="Arial" w:cs="Arial"/>
          <w:sz w:val="24"/>
          <w:szCs w:val="24"/>
        </w:rPr>
        <w:t>p</w:t>
      </w:r>
      <w:r w:rsidRPr="00CD1FE4">
        <w:rPr>
          <w:rFonts w:ascii="Arial" w:hAnsi="Arial" w:cs="Arial"/>
          <w:sz w:val="24"/>
          <w:szCs w:val="24"/>
        </w:rPr>
        <w:t xml:space="preserve">lan. </w:t>
      </w:r>
      <w:r>
        <w:rPr>
          <w:rFonts w:ascii="Arial" w:hAnsi="Arial" w:cs="Arial"/>
          <w:sz w:val="24"/>
          <w:szCs w:val="24"/>
        </w:rPr>
        <w:t>See Appendix 1 for a sample</w:t>
      </w:r>
      <w:r w:rsidRPr="00CD1FE4">
        <w:rPr>
          <w:rFonts w:ascii="Arial" w:hAnsi="Arial" w:cs="Arial"/>
          <w:sz w:val="24"/>
          <w:szCs w:val="24"/>
        </w:rPr>
        <w:t xml:space="preserve"> framework/template to help schools in their plans’ development.  </w:t>
      </w:r>
    </w:p>
    <w:p w14:paraId="25602CA9" w14:textId="77777777" w:rsidR="00605322" w:rsidRPr="002821F2" w:rsidRDefault="00605322" w:rsidP="00605322">
      <w:pPr>
        <w:spacing w:after="0" w:line="360" w:lineRule="auto"/>
        <w:ind w:left="720" w:hanging="720"/>
        <w:rPr>
          <w:rFonts w:ascii="Arial" w:hAnsi="Arial" w:cs="Arial"/>
          <w:sz w:val="18"/>
          <w:szCs w:val="18"/>
        </w:rPr>
      </w:pPr>
    </w:p>
    <w:p w14:paraId="6C255424" w14:textId="6705B0BB" w:rsidR="004E3860" w:rsidRPr="004E3860" w:rsidRDefault="00657BB8" w:rsidP="0065268F">
      <w:pPr>
        <w:pStyle w:val="ListParagraph"/>
        <w:spacing w:after="0" w:line="360" w:lineRule="auto"/>
        <w:ind w:left="567" w:hanging="567"/>
        <w:rPr>
          <w:rFonts w:ascii="Arial" w:hAnsi="Arial" w:cs="Arial"/>
          <w:sz w:val="24"/>
          <w:szCs w:val="24"/>
        </w:rPr>
      </w:pPr>
      <w:r>
        <w:rPr>
          <w:rFonts w:ascii="Arial" w:hAnsi="Arial" w:cs="Arial"/>
          <w:sz w:val="24"/>
          <w:szCs w:val="24"/>
        </w:rPr>
        <w:t>2.</w:t>
      </w:r>
      <w:r w:rsidR="008E46F5">
        <w:rPr>
          <w:rFonts w:ascii="Arial" w:hAnsi="Arial" w:cs="Arial"/>
          <w:sz w:val="24"/>
          <w:szCs w:val="24"/>
        </w:rPr>
        <w:t>5</w:t>
      </w:r>
      <w:r>
        <w:rPr>
          <w:rFonts w:ascii="Arial" w:hAnsi="Arial" w:cs="Arial"/>
          <w:sz w:val="24"/>
          <w:szCs w:val="24"/>
        </w:rPr>
        <w:tab/>
      </w:r>
      <w:r w:rsidR="004E3860" w:rsidRPr="004E3860">
        <w:rPr>
          <w:rFonts w:ascii="Arial" w:hAnsi="Arial" w:cs="Arial"/>
          <w:sz w:val="24"/>
          <w:szCs w:val="24"/>
        </w:rPr>
        <w:t>Under the Act</w:t>
      </w:r>
      <w:r w:rsidR="00F95CCF">
        <w:rPr>
          <w:rFonts w:ascii="Arial" w:hAnsi="Arial" w:cs="Arial"/>
          <w:sz w:val="24"/>
          <w:szCs w:val="24"/>
        </w:rPr>
        <w:t>,</w:t>
      </w:r>
      <w:r w:rsidR="004E3860" w:rsidRPr="004E3860">
        <w:rPr>
          <w:rFonts w:ascii="Arial" w:hAnsi="Arial" w:cs="Arial"/>
          <w:sz w:val="24"/>
          <w:szCs w:val="24"/>
        </w:rPr>
        <w:t xml:space="preserve"> a person is defined as disabled if they have ‘a physical or mental impairment which has a long-term and substantial adverse effect on their ability to carry out normal day</w:t>
      </w:r>
      <w:r w:rsidR="006E2920">
        <w:rPr>
          <w:rFonts w:ascii="Arial" w:hAnsi="Arial" w:cs="Arial"/>
          <w:sz w:val="24"/>
          <w:szCs w:val="24"/>
        </w:rPr>
        <w:t xml:space="preserve"> </w:t>
      </w:r>
      <w:r w:rsidR="004E3860" w:rsidRPr="004E3860">
        <w:rPr>
          <w:rFonts w:ascii="Arial" w:hAnsi="Arial" w:cs="Arial"/>
          <w:sz w:val="24"/>
          <w:szCs w:val="24"/>
        </w:rPr>
        <w:t>to</w:t>
      </w:r>
      <w:r w:rsidR="006E2920">
        <w:rPr>
          <w:rFonts w:ascii="Arial" w:hAnsi="Arial" w:cs="Arial"/>
          <w:sz w:val="24"/>
          <w:szCs w:val="24"/>
        </w:rPr>
        <w:t xml:space="preserve"> </w:t>
      </w:r>
      <w:r w:rsidR="004E3860" w:rsidRPr="004E3860">
        <w:rPr>
          <w:rFonts w:ascii="Arial" w:hAnsi="Arial" w:cs="Arial"/>
          <w:sz w:val="24"/>
          <w:szCs w:val="24"/>
        </w:rPr>
        <w:t>day activities’. This definition includes learning difficulties, mental health needs, sensory impairments</w:t>
      </w:r>
      <w:r w:rsidR="00A3006B">
        <w:rPr>
          <w:rFonts w:ascii="Arial" w:hAnsi="Arial" w:cs="Arial"/>
          <w:sz w:val="24"/>
          <w:szCs w:val="24"/>
        </w:rPr>
        <w:t>,</w:t>
      </w:r>
      <w:r w:rsidR="004E3860" w:rsidRPr="004E3860">
        <w:rPr>
          <w:rFonts w:ascii="Arial" w:hAnsi="Arial" w:cs="Arial"/>
          <w:sz w:val="24"/>
          <w:szCs w:val="24"/>
        </w:rPr>
        <w:t xml:space="preserve"> and long-term health conditions such as asthma, diabetes, epilepsy and cancer.</w:t>
      </w:r>
    </w:p>
    <w:p w14:paraId="1DC2AF14" w14:textId="77777777" w:rsidR="005E559B" w:rsidRPr="002821F2" w:rsidRDefault="005E559B" w:rsidP="00657BB8">
      <w:pPr>
        <w:spacing w:after="0" w:line="240" w:lineRule="auto"/>
        <w:rPr>
          <w:rFonts w:ascii="Arial" w:hAnsi="Arial" w:cs="Arial"/>
          <w:sz w:val="18"/>
          <w:szCs w:val="18"/>
        </w:rPr>
      </w:pPr>
    </w:p>
    <w:p w14:paraId="431E6733" w14:textId="4286075F" w:rsidR="00AF6427" w:rsidRPr="00AF6427" w:rsidRDefault="00537D71" w:rsidP="0065268F">
      <w:pPr>
        <w:spacing w:after="0" w:line="360" w:lineRule="auto"/>
        <w:ind w:left="567" w:hanging="567"/>
        <w:rPr>
          <w:rFonts w:ascii="Arial" w:hAnsi="Arial" w:cs="Arial"/>
          <w:sz w:val="24"/>
          <w:szCs w:val="24"/>
          <w:vertAlign w:val="superscript"/>
        </w:rPr>
      </w:pPr>
      <w:r>
        <w:rPr>
          <w:rFonts w:ascii="Arial" w:hAnsi="Arial" w:cs="Arial"/>
          <w:sz w:val="24"/>
          <w:szCs w:val="24"/>
        </w:rPr>
        <w:t>2.</w:t>
      </w:r>
      <w:r w:rsidR="008E46F5">
        <w:rPr>
          <w:rFonts w:ascii="Arial" w:hAnsi="Arial" w:cs="Arial"/>
          <w:sz w:val="24"/>
          <w:szCs w:val="24"/>
        </w:rPr>
        <w:t>6</w:t>
      </w:r>
      <w:r>
        <w:rPr>
          <w:rFonts w:ascii="Arial" w:hAnsi="Arial" w:cs="Arial"/>
          <w:sz w:val="24"/>
          <w:szCs w:val="24"/>
        </w:rPr>
        <w:tab/>
      </w:r>
      <w:r w:rsidR="00F95CCF">
        <w:rPr>
          <w:rFonts w:ascii="Arial" w:hAnsi="Arial" w:cs="Arial"/>
          <w:sz w:val="24"/>
          <w:szCs w:val="24"/>
        </w:rPr>
        <w:t>The SEND Code of Practice 0-25 years (2014) states ‘</w:t>
      </w:r>
      <w:r w:rsidR="004E3860" w:rsidRPr="004E3860">
        <w:rPr>
          <w:rFonts w:ascii="Arial" w:hAnsi="Arial" w:cs="Arial"/>
          <w:sz w:val="24"/>
          <w:szCs w:val="24"/>
        </w:rPr>
        <w:t xml:space="preserve">Children and young people with these conditions do not necessarily have </w:t>
      </w:r>
      <w:r w:rsidR="00A3006B">
        <w:rPr>
          <w:rFonts w:ascii="Arial" w:hAnsi="Arial" w:cs="Arial"/>
          <w:sz w:val="24"/>
          <w:szCs w:val="24"/>
        </w:rPr>
        <w:t>s</w:t>
      </w:r>
      <w:r w:rsidR="004E3860" w:rsidRPr="004E3860">
        <w:rPr>
          <w:rFonts w:ascii="Arial" w:hAnsi="Arial" w:cs="Arial"/>
          <w:sz w:val="24"/>
          <w:szCs w:val="24"/>
        </w:rPr>
        <w:t xml:space="preserve">pecial </w:t>
      </w:r>
      <w:r w:rsidR="00A3006B">
        <w:rPr>
          <w:rFonts w:ascii="Arial" w:hAnsi="Arial" w:cs="Arial"/>
          <w:sz w:val="24"/>
          <w:szCs w:val="24"/>
        </w:rPr>
        <w:t>e</w:t>
      </w:r>
      <w:r w:rsidR="004E3860" w:rsidRPr="004E3860">
        <w:rPr>
          <w:rFonts w:ascii="Arial" w:hAnsi="Arial" w:cs="Arial"/>
          <w:sz w:val="24"/>
          <w:szCs w:val="24"/>
        </w:rPr>
        <w:t xml:space="preserve">ducational </w:t>
      </w:r>
      <w:r w:rsidR="00A3006B">
        <w:rPr>
          <w:rFonts w:ascii="Arial" w:hAnsi="Arial" w:cs="Arial"/>
          <w:sz w:val="24"/>
          <w:szCs w:val="24"/>
        </w:rPr>
        <w:t>n</w:t>
      </w:r>
      <w:r w:rsidR="004E3860" w:rsidRPr="004E3860">
        <w:rPr>
          <w:rFonts w:ascii="Arial" w:hAnsi="Arial" w:cs="Arial"/>
          <w:sz w:val="24"/>
          <w:szCs w:val="24"/>
        </w:rPr>
        <w:t>eeds, but there is a significant overlap between children, and those with SEN. Where a disabled child or young person requires special educational provision to be made, they will also be covered by the SEN definition.’</w:t>
      </w:r>
    </w:p>
    <w:p w14:paraId="3C057CC2" w14:textId="77777777" w:rsidR="00AF6427" w:rsidRPr="002821F2" w:rsidRDefault="00AF6427" w:rsidP="00657BB8">
      <w:pPr>
        <w:spacing w:after="0" w:line="240" w:lineRule="auto"/>
        <w:rPr>
          <w:rFonts w:ascii="Arial" w:hAnsi="Arial" w:cs="Arial"/>
          <w:b/>
          <w:bCs/>
          <w:sz w:val="18"/>
          <w:szCs w:val="18"/>
        </w:rPr>
      </w:pPr>
    </w:p>
    <w:p w14:paraId="0E22A46D" w14:textId="61C9BB6F" w:rsidR="003B629B" w:rsidRPr="00A67D5B" w:rsidRDefault="00AF6427" w:rsidP="00A67D5B">
      <w:pPr>
        <w:spacing w:after="0" w:line="360" w:lineRule="auto"/>
        <w:rPr>
          <w:rFonts w:ascii="Arial" w:hAnsi="Arial" w:cs="Arial"/>
          <w:b/>
          <w:bCs/>
          <w:color w:val="0070C0"/>
          <w:sz w:val="28"/>
          <w:szCs w:val="28"/>
        </w:rPr>
      </w:pPr>
      <w:r w:rsidRPr="00AF6427">
        <w:rPr>
          <w:rFonts w:ascii="Arial" w:hAnsi="Arial" w:cs="Arial"/>
          <w:b/>
          <w:bCs/>
          <w:color w:val="0070C0"/>
          <w:sz w:val="28"/>
          <w:szCs w:val="28"/>
        </w:rPr>
        <w:t xml:space="preserve">3.    </w:t>
      </w:r>
      <w:r w:rsidR="00D64D80">
        <w:rPr>
          <w:rFonts w:ascii="Arial" w:hAnsi="Arial" w:cs="Arial"/>
          <w:b/>
          <w:bCs/>
          <w:color w:val="0070C0"/>
          <w:sz w:val="28"/>
          <w:szCs w:val="28"/>
        </w:rPr>
        <w:t xml:space="preserve">Our </w:t>
      </w:r>
      <w:r w:rsidR="00B54D96">
        <w:rPr>
          <w:rFonts w:ascii="Arial" w:hAnsi="Arial" w:cs="Arial"/>
          <w:b/>
          <w:bCs/>
          <w:color w:val="0070C0"/>
          <w:sz w:val="28"/>
          <w:szCs w:val="28"/>
        </w:rPr>
        <w:t>Duties</w:t>
      </w:r>
    </w:p>
    <w:p w14:paraId="4F8E6D2A" w14:textId="77777777" w:rsidR="003B629B" w:rsidRPr="002821F2" w:rsidRDefault="003B629B" w:rsidP="003B629B">
      <w:pPr>
        <w:spacing w:after="0" w:line="240" w:lineRule="auto"/>
        <w:ind w:left="720" w:hanging="720"/>
        <w:rPr>
          <w:rFonts w:ascii="Arial" w:hAnsi="Arial" w:cs="Arial"/>
          <w:sz w:val="18"/>
          <w:szCs w:val="18"/>
        </w:rPr>
      </w:pPr>
    </w:p>
    <w:p w14:paraId="1505CF78" w14:textId="0F5E0D7B" w:rsidR="00AF6427" w:rsidRPr="00AF6427" w:rsidRDefault="003B629B" w:rsidP="0065268F">
      <w:pPr>
        <w:spacing w:after="0" w:line="360" w:lineRule="auto"/>
        <w:ind w:left="567" w:hanging="567"/>
        <w:rPr>
          <w:rFonts w:ascii="Arial" w:hAnsi="Arial" w:cs="Arial"/>
          <w:sz w:val="24"/>
          <w:szCs w:val="24"/>
        </w:rPr>
      </w:pPr>
      <w:r>
        <w:rPr>
          <w:rFonts w:ascii="Arial" w:hAnsi="Arial" w:cs="Arial"/>
          <w:sz w:val="24"/>
          <w:szCs w:val="24"/>
        </w:rPr>
        <w:t>3.</w:t>
      </w:r>
      <w:r w:rsidR="00A67D5B">
        <w:rPr>
          <w:rFonts w:ascii="Arial" w:hAnsi="Arial" w:cs="Arial"/>
          <w:sz w:val="24"/>
          <w:szCs w:val="24"/>
        </w:rPr>
        <w:t>1</w:t>
      </w:r>
      <w:r>
        <w:rPr>
          <w:rFonts w:ascii="Arial" w:hAnsi="Arial" w:cs="Arial"/>
          <w:sz w:val="24"/>
          <w:szCs w:val="24"/>
        </w:rPr>
        <w:tab/>
      </w:r>
      <w:r w:rsidRPr="003B629B">
        <w:rPr>
          <w:rFonts w:ascii="Arial" w:hAnsi="Arial" w:cs="Arial"/>
          <w:sz w:val="24"/>
          <w:szCs w:val="24"/>
        </w:rPr>
        <w:t>In addition to meeting the specific requirement set out in Schedule 10</w:t>
      </w:r>
      <w:r w:rsidR="00F95CCF">
        <w:rPr>
          <w:rFonts w:ascii="Arial" w:hAnsi="Arial" w:cs="Arial"/>
          <w:sz w:val="24"/>
          <w:szCs w:val="24"/>
        </w:rPr>
        <w:t>,</w:t>
      </w:r>
      <w:r w:rsidRPr="003B629B">
        <w:rPr>
          <w:rFonts w:ascii="Arial" w:hAnsi="Arial" w:cs="Arial"/>
          <w:sz w:val="24"/>
          <w:szCs w:val="24"/>
        </w:rPr>
        <w:t xml:space="preserve"> th</w:t>
      </w:r>
      <w:r w:rsidR="00A67D5B">
        <w:rPr>
          <w:rFonts w:ascii="Arial" w:hAnsi="Arial" w:cs="Arial"/>
          <w:sz w:val="24"/>
          <w:szCs w:val="24"/>
        </w:rPr>
        <w:t>e</w:t>
      </w:r>
      <w:r w:rsidRPr="003B629B">
        <w:rPr>
          <w:rFonts w:ascii="Arial" w:hAnsi="Arial" w:cs="Arial"/>
          <w:sz w:val="24"/>
          <w:szCs w:val="24"/>
        </w:rPr>
        <w:t xml:space="preserve"> strategy </w:t>
      </w:r>
      <w:r w:rsidR="003A50B5">
        <w:rPr>
          <w:rFonts w:ascii="Arial" w:hAnsi="Arial" w:cs="Arial"/>
          <w:sz w:val="24"/>
          <w:szCs w:val="24"/>
        </w:rPr>
        <w:t>contributes to</w:t>
      </w:r>
      <w:r w:rsidRPr="003B629B">
        <w:rPr>
          <w:rFonts w:ascii="Arial" w:hAnsi="Arial" w:cs="Arial"/>
          <w:sz w:val="24"/>
          <w:szCs w:val="24"/>
        </w:rPr>
        <w:t xml:space="preserve"> </w:t>
      </w:r>
      <w:r w:rsidR="00E92B3B">
        <w:rPr>
          <w:rFonts w:ascii="Arial" w:hAnsi="Arial" w:cs="Arial"/>
          <w:sz w:val="24"/>
          <w:szCs w:val="24"/>
        </w:rPr>
        <w:t xml:space="preserve">the requirements to meet </w:t>
      </w:r>
      <w:r w:rsidRPr="003B629B">
        <w:rPr>
          <w:rFonts w:ascii="Arial" w:hAnsi="Arial" w:cs="Arial"/>
          <w:sz w:val="24"/>
          <w:szCs w:val="24"/>
        </w:rPr>
        <w:t>the Public Sector Equality Duty (</w:t>
      </w:r>
      <w:r w:rsidR="00F95CCF">
        <w:rPr>
          <w:rFonts w:ascii="Arial" w:hAnsi="Arial" w:cs="Arial"/>
          <w:sz w:val="24"/>
          <w:szCs w:val="24"/>
        </w:rPr>
        <w:t>‘</w:t>
      </w:r>
      <w:r w:rsidRPr="003B629B">
        <w:rPr>
          <w:rFonts w:ascii="Arial" w:hAnsi="Arial" w:cs="Arial"/>
          <w:sz w:val="24"/>
          <w:szCs w:val="24"/>
        </w:rPr>
        <w:t>PSED</w:t>
      </w:r>
      <w:r w:rsidR="00F95CCF">
        <w:rPr>
          <w:rFonts w:ascii="Arial" w:hAnsi="Arial" w:cs="Arial"/>
          <w:sz w:val="24"/>
          <w:szCs w:val="24"/>
        </w:rPr>
        <w:t>’</w:t>
      </w:r>
      <w:r w:rsidRPr="003B629B">
        <w:rPr>
          <w:rFonts w:ascii="Arial" w:hAnsi="Arial" w:cs="Arial"/>
          <w:sz w:val="24"/>
          <w:szCs w:val="24"/>
        </w:rPr>
        <w:t>) with</w:t>
      </w:r>
      <w:r>
        <w:rPr>
          <w:rFonts w:ascii="Arial" w:hAnsi="Arial" w:cs="Arial"/>
          <w:sz w:val="24"/>
          <w:szCs w:val="24"/>
        </w:rPr>
        <w:t xml:space="preserve"> specific</w:t>
      </w:r>
      <w:r w:rsidRPr="003B629B">
        <w:rPr>
          <w:rFonts w:ascii="Arial" w:hAnsi="Arial" w:cs="Arial"/>
          <w:sz w:val="24"/>
          <w:szCs w:val="24"/>
        </w:rPr>
        <w:t xml:space="preserve"> regard to </w:t>
      </w:r>
      <w:r>
        <w:rPr>
          <w:rFonts w:ascii="Arial" w:hAnsi="Arial" w:cs="Arial"/>
          <w:sz w:val="24"/>
          <w:szCs w:val="24"/>
        </w:rPr>
        <w:t>pupils with a disability.</w:t>
      </w:r>
    </w:p>
    <w:p w14:paraId="2E6251C2" w14:textId="77777777" w:rsidR="00AF6427" w:rsidRPr="00F504E0" w:rsidRDefault="00AF6427" w:rsidP="00AF6427">
      <w:pPr>
        <w:spacing w:after="0" w:line="240" w:lineRule="auto"/>
        <w:rPr>
          <w:rFonts w:ascii="Arial" w:hAnsi="Arial" w:cs="Arial"/>
          <w:sz w:val="18"/>
          <w:szCs w:val="18"/>
        </w:rPr>
      </w:pPr>
    </w:p>
    <w:p w14:paraId="209C2728" w14:textId="2C55F28F" w:rsidR="00AF6427" w:rsidRDefault="00AF6427" w:rsidP="0065268F">
      <w:pPr>
        <w:spacing w:after="0" w:line="360" w:lineRule="auto"/>
        <w:ind w:left="567" w:hanging="567"/>
        <w:rPr>
          <w:rFonts w:ascii="Arial" w:hAnsi="Arial" w:cs="Arial"/>
          <w:sz w:val="24"/>
          <w:szCs w:val="24"/>
        </w:rPr>
      </w:pPr>
      <w:r>
        <w:rPr>
          <w:rFonts w:ascii="Arial" w:hAnsi="Arial" w:cs="Arial"/>
          <w:sz w:val="24"/>
          <w:szCs w:val="24"/>
        </w:rPr>
        <w:t>3.</w:t>
      </w:r>
      <w:r w:rsidR="00A67D5B">
        <w:rPr>
          <w:rFonts w:ascii="Arial" w:hAnsi="Arial" w:cs="Arial"/>
          <w:sz w:val="24"/>
          <w:szCs w:val="24"/>
        </w:rPr>
        <w:t>2</w:t>
      </w:r>
      <w:r>
        <w:rPr>
          <w:rFonts w:ascii="Arial" w:hAnsi="Arial" w:cs="Arial"/>
          <w:sz w:val="24"/>
          <w:szCs w:val="24"/>
        </w:rPr>
        <w:tab/>
      </w:r>
      <w:r w:rsidR="000F37A7" w:rsidRPr="000F37A7">
        <w:rPr>
          <w:rFonts w:ascii="Arial" w:hAnsi="Arial" w:cs="Arial"/>
          <w:sz w:val="24"/>
          <w:szCs w:val="24"/>
        </w:rPr>
        <w:t>The P</w:t>
      </w:r>
      <w:r w:rsidR="00F95CCF">
        <w:rPr>
          <w:rFonts w:ascii="Arial" w:hAnsi="Arial" w:cs="Arial"/>
          <w:sz w:val="24"/>
          <w:szCs w:val="24"/>
        </w:rPr>
        <w:t>SED</w:t>
      </w:r>
      <w:r w:rsidR="000F37A7" w:rsidRPr="000F37A7">
        <w:rPr>
          <w:rFonts w:ascii="Arial" w:hAnsi="Arial" w:cs="Arial"/>
          <w:sz w:val="24"/>
          <w:szCs w:val="24"/>
        </w:rPr>
        <w:t xml:space="preserve"> consists of a general </w:t>
      </w:r>
      <w:r w:rsidR="00403E68">
        <w:rPr>
          <w:rFonts w:ascii="Arial" w:hAnsi="Arial" w:cs="Arial"/>
          <w:sz w:val="24"/>
          <w:szCs w:val="24"/>
        </w:rPr>
        <w:t>(</w:t>
      </w:r>
      <w:r w:rsidR="000F37A7" w:rsidRPr="000F37A7">
        <w:rPr>
          <w:rFonts w:ascii="Arial" w:hAnsi="Arial" w:cs="Arial"/>
          <w:sz w:val="24"/>
          <w:szCs w:val="24"/>
        </w:rPr>
        <w:t>equality</w:t>
      </w:r>
      <w:r w:rsidR="00403E68">
        <w:rPr>
          <w:rFonts w:ascii="Arial" w:hAnsi="Arial" w:cs="Arial"/>
          <w:sz w:val="24"/>
          <w:szCs w:val="24"/>
        </w:rPr>
        <w:t>)</w:t>
      </w:r>
      <w:r w:rsidR="000F37A7" w:rsidRPr="000F37A7">
        <w:rPr>
          <w:rFonts w:ascii="Arial" w:hAnsi="Arial" w:cs="Arial"/>
          <w:sz w:val="24"/>
          <w:szCs w:val="24"/>
        </w:rPr>
        <w:t xml:space="preserve"> duty</w:t>
      </w:r>
      <w:r w:rsidR="00A67D5B">
        <w:rPr>
          <w:rFonts w:ascii="Arial" w:hAnsi="Arial" w:cs="Arial"/>
          <w:sz w:val="24"/>
          <w:szCs w:val="24"/>
        </w:rPr>
        <w:t xml:space="preserve"> which </w:t>
      </w:r>
      <w:r w:rsidRPr="00AF6427">
        <w:rPr>
          <w:rFonts w:ascii="Arial" w:hAnsi="Arial" w:cs="Arial"/>
          <w:sz w:val="24"/>
          <w:szCs w:val="24"/>
        </w:rPr>
        <w:t>require</w:t>
      </w:r>
      <w:r w:rsidR="00E92B3B">
        <w:rPr>
          <w:rFonts w:ascii="Arial" w:hAnsi="Arial" w:cs="Arial"/>
          <w:sz w:val="24"/>
          <w:szCs w:val="24"/>
        </w:rPr>
        <w:t>s</w:t>
      </w:r>
      <w:r w:rsidR="00D91048">
        <w:rPr>
          <w:rFonts w:ascii="Arial" w:hAnsi="Arial" w:cs="Arial"/>
          <w:sz w:val="24"/>
          <w:szCs w:val="24"/>
        </w:rPr>
        <w:t xml:space="preserve"> </w:t>
      </w:r>
      <w:r w:rsidR="00A67D5B">
        <w:rPr>
          <w:rFonts w:ascii="Arial" w:hAnsi="Arial" w:cs="Arial"/>
          <w:sz w:val="24"/>
          <w:szCs w:val="24"/>
        </w:rPr>
        <w:t xml:space="preserve">those </w:t>
      </w:r>
      <w:r w:rsidRPr="00AF6427">
        <w:rPr>
          <w:rFonts w:ascii="Arial" w:hAnsi="Arial" w:cs="Arial"/>
          <w:sz w:val="24"/>
          <w:szCs w:val="24"/>
        </w:rPr>
        <w:t>schools</w:t>
      </w:r>
      <w:r w:rsidR="00D91048">
        <w:rPr>
          <w:rFonts w:ascii="Arial" w:hAnsi="Arial" w:cs="Arial"/>
          <w:sz w:val="24"/>
          <w:szCs w:val="24"/>
        </w:rPr>
        <w:t xml:space="preserve"> </w:t>
      </w:r>
      <w:r w:rsidR="006F39D7">
        <w:rPr>
          <w:rFonts w:ascii="Arial" w:hAnsi="Arial" w:cs="Arial"/>
          <w:sz w:val="24"/>
          <w:szCs w:val="24"/>
        </w:rPr>
        <w:t>for which SCC a</w:t>
      </w:r>
      <w:r w:rsidR="00D91048">
        <w:rPr>
          <w:rFonts w:ascii="Arial" w:hAnsi="Arial" w:cs="Arial"/>
          <w:sz w:val="24"/>
          <w:szCs w:val="24"/>
        </w:rPr>
        <w:t>re responsible for</w:t>
      </w:r>
      <w:r w:rsidRPr="00AF6427">
        <w:rPr>
          <w:rFonts w:ascii="Arial" w:hAnsi="Arial" w:cs="Arial"/>
          <w:sz w:val="24"/>
          <w:szCs w:val="24"/>
        </w:rPr>
        <w:t xml:space="preserve"> to: </w:t>
      </w:r>
    </w:p>
    <w:p w14:paraId="1BE42F4F" w14:textId="3757707B"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Eliminate discrimination that is unlawful under the Act</w:t>
      </w:r>
      <w:r>
        <w:rPr>
          <w:rFonts w:ascii="Arial" w:hAnsi="Arial" w:cs="Arial"/>
          <w:sz w:val="24"/>
          <w:szCs w:val="24"/>
        </w:rPr>
        <w:t>.</w:t>
      </w:r>
    </w:p>
    <w:p w14:paraId="60124C85" w14:textId="38E55713"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Eliminate harassment of disabled pupils</w:t>
      </w:r>
      <w:r>
        <w:rPr>
          <w:rFonts w:ascii="Arial" w:hAnsi="Arial" w:cs="Arial"/>
          <w:sz w:val="24"/>
          <w:szCs w:val="24"/>
        </w:rPr>
        <w:t>,</w:t>
      </w:r>
      <w:r w:rsidRPr="00AF6427">
        <w:rPr>
          <w:rFonts w:ascii="Arial" w:hAnsi="Arial" w:cs="Arial"/>
          <w:sz w:val="24"/>
          <w:szCs w:val="24"/>
        </w:rPr>
        <w:t xml:space="preserve"> related to their disability</w:t>
      </w:r>
      <w:r>
        <w:rPr>
          <w:rFonts w:ascii="Arial" w:hAnsi="Arial" w:cs="Arial"/>
          <w:sz w:val="24"/>
          <w:szCs w:val="24"/>
        </w:rPr>
        <w:t>.</w:t>
      </w:r>
      <w:r w:rsidRPr="00AF6427">
        <w:rPr>
          <w:rFonts w:ascii="Arial" w:hAnsi="Arial" w:cs="Arial"/>
          <w:sz w:val="24"/>
          <w:szCs w:val="24"/>
        </w:rPr>
        <w:t xml:space="preserve"> </w:t>
      </w:r>
    </w:p>
    <w:p w14:paraId="53463B09" w14:textId="72FB907C"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Promote equality of opportunity between disabled people and other</w:t>
      </w:r>
      <w:r>
        <w:rPr>
          <w:rFonts w:ascii="Arial" w:hAnsi="Arial" w:cs="Arial"/>
          <w:sz w:val="24"/>
          <w:szCs w:val="24"/>
        </w:rPr>
        <w:t>s.</w:t>
      </w:r>
    </w:p>
    <w:p w14:paraId="0E836DE9" w14:textId="16F494D4"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Promote positive attitudes towards disabled people</w:t>
      </w:r>
      <w:r>
        <w:rPr>
          <w:rFonts w:ascii="Arial" w:hAnsi="Arial" w:cs="Arial"/>
          <w:sz w:val="24"/>
          <w:szCs w:val="24"/>
        </w:rPr>
        <w:t>.</w:t>
      </w:r>
      <w:r w:rsidRPr="00AF6427">
        <w:rPr>
          <w:rFonts w:ascii="Arial" w:hAnsi="Arial" w:cs="Arial"/>
          <w:sz w:val="24"/>
          <w:szCs w:val="24"/>
        </w:rPr>
        <w:t xml:space="preserve"> </w:t>
      </w:r>
    </w:p>
    <w:p w14:paraId="43A9DF8E" w14:textId="16A8A7DB" w:rsidR="00AF6427" w:rsidRDefault="00AF6427" w:rsidP="00AF6427">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Encourage participation by disabled people in public life</w:t>
      </w:r>
      <w:r>
        <w:rPr>
          <w:rFonts w:ascii="Arial" w:hAnsi="Arial" w:cs="Arial"/>
          <w:sz w:val="24"/>
          <w:szCs w:val="24"/>
        </w:rPr>
        <w:t>.</w:t>
      </w:r>
      <w:r w:rsidRPr="00AF6427">
        <w:rPr>
          <w:rFonts w:ascii="Arial" w:hAnsi="Arial" w:cs="Arial"/>
          <w:sz w:val="24"/>
          <w:szCs w:val="24"/>
        </w:rPr>
        <w:t xml:space="preserve"> </w:t>
      </w:r>
    </w:p>
    <w:p w14:paraId="41496A6D" w14:textId="7BF01EC0" w:rsidR="00AF6427" w:rsidRPr="00EA7CF5" w:rsidRDefault="00AF6427" w:rsidP="00EA7CF5">
      <w:pPr>
        <w:pStyle w:val="ListParagraph"/>
        <w:numPr>
          <w:ilvl w:val="0"/>
          <w:numId w:val="24"/>
        </w:numPr>
        <w:spacing w:after="0" w:line="360" w:lineRule="auto"/>
        <w:rPr>
          <w:rFonts w:ascii="Arial" w:hAnsi="Arial" w:cs="Arial"/>
          <w:sz w:val="24"/>
          <w:szCs w:val="24"/>
        </w:rPr>
      </w:pPr>
      <w:r w:rsidRPr="00AF6427">
        <w:rPr>
          <w:rFonts w:ascii="Arial" w:hAnsi="Arial" w:cs="Arial"/>
          <w:sz w:val="24"/>
          <w:szCs w:val="24"/>
        </w:rPr>
        <w:t>Take steps to take account of people’s disabilities</w:t>
      </w:r>
      <w:r w:rsidR="00A67D5B">
        <w:rPr>
          <w:rFonts w:ascii="Arial" w:hAnsi="Arial" w:cs="Arial"/>
          <w:sz w:val="24"/>
          <w:szCs w:val="24"/>
        </w:rPr>
        <w:t>,</w:t>
      </w:r>
      <w:r w:rsidRPr="00AF6427">
        <w:rPr>
          <w:rFonts w:ascii="Arial" w:hAnsi="Arial" w:cs="Arial"/>
          <w:sz w:val="24"/>
          <w:szCs w:val="24"/>
        </w:rPr>
        <w:t xml:space="preserve"> even where that involves treating disabled people more favourably than other people</w:t>
      </w:r>
      <w:r>
        <w:rPr>
          <w:rFonts w:ascii="Arial" w:hAnsi="Arial" w:cs="Arial"/>
          <w:sz w:val="24"/>
          <w:szCs w:val="24"/>
        </w:rPr>
        <w:t>.</w:t>
      </w:r>
    </w:p>
    <w:p w14:paraId="23F7B9CC" w14:textId="77777777" w:rsidR="00D91048" w:rsidRPr="002821F2" w:rsidRDefault="00D91048" w:rsidP="00120BD8">
      <w:pPr>
        <w:spacing w:after="0" w:line="240" w:lineRule="auto"/>
        <w:ind w:left="720" w:hanging="720"/>
        <w:rPr>
          <w:rFonts w:ascii="Arial" w:hAnsi="Arial" w:cs="Arial"/>
          <w:b/>
          <w:bCs/>
          <w:color w:val="0070C0"/>
          <w:sz w:val="18"/>
          <w:szCs w:val="18"/>
        </w:rPr>
      </w:pPr>
    </w:p>
    <w:p w14:paraId="3ED073B3" w14:textId="5B2972F8" w:rsidR="00EA7CF5" w:rsidRDefault="00D91048" w:rsidP="0034105A">
      <w:pPr>
        <w:spacing w:after="0" w:line="360" w:lineRule="auto"/>
        <w:ind w:left="567" w:hanging="567"/>
      </w:pPr>
      <w:r w:rsidRPr="00D91048">
        <w:rPr>
          <w:rFonts w:ascii="Arial" w:hAnsi="Arial" w:cs="Arial"/>
          <w:sz w:val="24"/>
          <w:szCs w:val="24"/>
        </w:rPr>
        <w:t>3.</w:t>
      </w:r>
      <w:r w:rsidR="00A67D5B">
        <w:rPr>
          <w:rFonts w:ascii="Arial" w:hAnsi="Arial" w:cs="Arial"/>
          <w:sz w:val="24"/>
          <w:szCs w:val="24"/>
        </w:rPr>
        <w:t>3</w:t>
      </w:r>
      <w:r w:rsidRPr="00D91048">
        <w:t xml:space="preserve"> </w:t>
      </w:r>
      <w:r>
        <w:tab/>
      </w:r>
      <w:r w:rsidR="00A67D5B">
        <w:rPr>
          <w:rFonts w:ascii="Arial" w:hAnsi="Arial" w:cs="Arial"/>
          <w:sz w:val="24"/>
          <w:szCs w:val="24"/>
        </w:rPr>
        <w:t xml:space="preserve">The </w:t>
      </w:r>
      <w:r w:rsidR="00F95CCF">
        <w:rPr>
          <w:rFonts w:ascii="Arial" w:hAnsi="Arial" w:cs="Arial"/>
          <w:sz w:val="24"/>
          <w:szCs w:val="24"/>
        </w:rPr>
        <w:t>Act</w:t>
      </w:r>
      <w:r w:rsidR="00A67D5B">
        <w:rPr>
          <w:rFonts w:ascii="Arial" w:hAnsi="Arial" w:cs="Arial"/>
          <w:sz w:val="24"/>
          <w:szCs w:val="24"/>
        </w:rPr>
        <w:t xml:space="preserve"> </w:t>
      </w:r>
      <w:r w:rsidRPr="00D91048">
        <w:rPr>
          <w:rFonts w:ascii="Arial" w:hAnsi="Arial" w:cs="Arial"/>
          <w:sz w:val="24"/>
          <w:szCs w:val="24"/>
        </w:rPr>
        <w:t xml:space="preserve">requires schools and </w:t>
      </w:r>
      <w:r w:rsidR="005524B3">
        <w:rPr>
          <w:rFonts w:ascii="Arial" w:hAnsi="Arial" w:cs="Arial"/>
          <w:sz w:val="24"/>
          <w:szCs w:val="24"/>
        </w:rPr>
        <w:t>SCC to</w:t>
      </w:r>
      <w:r w:rsidRPr="00D91048">
        <w:rPr>
          <w:rFonts w:ascii="Arial" w:hAnsi="Arial" w:cs="Arial"/>
          <w:sz w:val="24"/>
          <w:szCs w:val="24"/>
        </w:rPr>
        <w:t xml:space="preserve"> make </w:t>
      </w:r>
      <w:r w:rsidRPr="005524B3">
        <w:rPr>
          <w:rFonts w:ascii="Arial" w:hAnsi="Arial" w:cs="Arial"/>
          <w:b/>
          <w:bCs/>
          <w:sz w:val="24"/>
          <w:szCs w:val="24"/>
        </w:rPr>
        <w:t>reasonable adjustments</w:t>
      </w:r>
      <w:r w:rsidRPr="00D91048">
        <w:rPr>
          <w:rFonts w:ascii="Arial" w:hAnsi="Arial" w:cs="Arial"/>
          <w:sz w:val="24"/>
          <w:szCs w:val="24"/>
        </w:rPr>
        <w:t xml:space="preserve"> to</w:t>
      </w:r>
      <w:r w:rsidR="005524B3">
        <w:rPr>
          <w:rFonts w:ascii="Arial" w:hAnsi="Arial" w:cs="Arial"/>
          <w:sz w:val="24"/>
          <w:szCs w:val="24"/>
        </w:rPr>
        <w:t xml:space="preserve"> </w:t>
      </w:r>
      <w:r w:rsidRPr="00D91048">
        <w:rPr>
          <w:rFonts w:ascii="Arial" w:hAnsi="Arial" w:cs="Arial"/>
          <w:sz w:val="24"/>
          <w:szCs w:val="24"/>
        </w:rPr>
        <w:t xml:space="preserve">ensure that </w:t>
      </w:r>
      <w:r w:rsidR="00EA7CF5">
        <w:rPr>
          <w:rFonts w:ascii="Arial" w:hAnsi="Arial" w:cs="Arial"/>
          <w:sz w:val="24"/>
          <w:szCs w:val="24"/>
        </w:rPr>
        <w:t xml:space="preserve">pupils with </w:t>
      </w:r>
      <w:r w:rsidRPr="00D91048">
        <w:rPr>
          <w:rFonts w:ascii="Arial" w:hAnsi="Arial" w:cs="Arial"/>
          <w:sz w:val="24"/>
          <w:szCs w:val="24"/>
        </w:rPr>
        <w:t>disab</w:t>
      </w:r>
      <w:r w:rsidR="00EA7CF5">
        <w:rPr>
          <w:rFonts w:ascii="Arial" w:hAnsi="Arial" w:cs="Arial"/>
          <w:sz w:val="24"/>
          <w:szCs w:val="24"/>
        </w:rPr>
        <w:t>ilities are</w:t>
      </w:r>
      <w:r w:rsidRPr="00D91048">
        <w:rPr>
          <w:rFonts w:ascii="Arial" w:hAnsi="Arial" w:cs="Arial"/>
          <w:sz w:val="24"/>
          <w:szCs w:val="24"/>
        </w:rPr>
        <w:t xml:space="preserve"> not at a substantial disadvantage</w:t>
      </w:r>
      <w:r w:rsidR="00F411F6">
        <w:rPr>
          <w:rFonts w:ascii="Arial" w:hAnsi="Arial" w:cs="Arial"/>
          <w:sz w:val="24"/>
          <w:szCs w:val="24"/>
        </w:rPr>
        <w:t xml:space="preserve"> and are enabled to </w:t>
      </w:r>
      <w:r w:rsidRPr="00D91048">
        <w:rPr>
          <w:rFonts w:ascii="Arial" w:hAnsi="Arial" w:cs="Arial"/>
          <w:sz w:val="24"/>
          <w:szCs w:val="24"/>
        </w:rPr>
        <w:t>participate in education and associated services</w:t>
      </w:r>
      <w:r w:rsidR="005524B3">
        <w:rPr>
          <w:rFonts w:ascii="Arial" w:hAnsi="Arial" w:cs="Arial"/>
          <w:sz w:val="24"/>
          <w:szCs w:val="24"/>
        </w:rPr>
        <w:t>.</w:t>
      </w:r>
      <w:r w:rsidR="00BB32D5" w:rsidRPr="00BB32D5">
        <w:t xml:space="preserve"> </w:t>
      </w:r>
      <w:r w:rsidR="00BB32D5" w:rsidRPr="00BB32D5">
        <w:rPr>
          <w:rFonts w:ascii="Arial" w:hAnsi="Arial" w:cs="Arial"/>
          <w:sz w:val="24"/>
          <w:szCs w:val="24"/>
        </w:rPr>
        <w:t>Failure to make a reasonable adjustment is a form of discrimination under the Act.</w:t>
      </w:r>
      <w:r w:rsidR="00EA7CF5" w:rsidRPr="00EA7CF5">
        <w:t xml:space="preserve"> </w:t>
      </w:r>
    </w:p>
    <w:p w14:paraId="5C8361EB" w14:textId="77777777" w:rsidR="00EA7CF5" w:rsidRPr="002821F2" w:rsidRDefault="00EA7CF5" w:rsidP="00BB32D5">
      <w:pPr>
        <w:spacing w:after="0" w:line="360" w:lineRule="auto"/>
        <w:ind w:left="720" w:hanging="720"/>
        <w:rPr>
          <w:rFonts w:ascii="Arial" w:hAnsi="Arial" w:cs="Arial"/>
          <w:sz w:val="18"/>
          <w:szCs w:val="18"/>
        </w:rPr>
      </w:pPr>
    </w:p>
    <w:p w14:paraId="756FF3C5" w14:textId="2C6A48C0" w:rsidR="00EA7CF5" w:rsidRPr="00D64D80" w:rsidRDefault="00EA7CF5" w:rsidP="00D64D80">
      <w:pPr>
        <w:spacing w:after="0" w:line="360" w:lineRule="auto"/>
        <w:ind w:left="567" w:hanging="578"/>
        <w:rPr>
          <w:rFonts w:ascii="Arial" w:hAnsi="Arial" w:cs="Arial"/>
          <w:sz w:val="18"/>
          <w:szCs w:val="18"/>
        </w:rPr>
      </w:pPr>
      <w:r w:rsidRPr="00EA7CF5">
        <w:rPr>
          <w:rFonts w:ascii="Arial" w:hAnsi="Arial" w:cs="Arial"/>
          <w:sz w:val="24"/>
          <w:szCs w:val="24"/>
        </w:rPr>
        <w:t>3.</w:t>
      </w:r>
      <w:r w:rsidR="006824B4">
        <w:rPr>
          <w:rFonts w:ascii="Arial" w:hAnsi="Arial" w:cs="Arial"/>
          <w:sz w:val="24"/>
          <w:szCs w:val="24"/>
        </w:rPr>
        <w:t>4</w:t>
      </w:r>
      <w:r w:rsidR="00D64D80">
        <w:rPr>
          <w:rFonts w:ascii="Arial" w:hAnsi="Arial" w:cs="Arial"/>
          <w:sz w:val="24"/>
          <w:szCs w:val="24"/>
        </w:rPr>
        <w:tab/>
      </w:r>
      <w:r w:rsidRPr="00EA7CF5">
        <w:rPr>
          <w:rFonts w:ascii="Arial" w:hAnsi="Arial" w:cs="Arial"/>
          <w:sz w:val="24"/>
          <w:szCs w:val="24"/>
        </w:rPr>
        <w:t>Schedule 10</w:t>
      </w:r>
      <w:r w:rsidR="00E15F64">
        <w:rPr>
          <w:rFonts w:ascii="Arial" w:hAnsi="Arial" w:cs="Arial"/>
          <w:sz w:val="24"/>
          <w:szCs w:val="24"/>
        </w:rPr>
        <w:t xml:space="preserve"> </w:t>
      </w:r>
      <w:r w:rsidRPr="00EA7CF5">
        <w:rPr>
          <w:rFonts w:ascii="Arial" w:hAnsi="Arial" w:cs="Arial"/>
          <w:sz w:val="24"/>
          <w:szCs w:val="24"/>
        </w:rPr>
        <w:t>states</w:t>
      </w:r>
      <w:r w:rsidR="006824B4">
        <w:rPr>
          <w:rFonts w:ascii="Arial" w:hAnsi="Arial" w:cs="Arial"/>
          <w:sz w:val="24"/>
          <w:szCs w:val="24"/>
        </w:rPr>
        <w:t xml:space="preserve"> that a</w:t>
      </w:r>
      <w:r w:rsidRPr="00EA7CF5">
        <w:rPr>
          <w:rFonts w:ascii="Arial" w:hAnsi="Arial" w:cs="Arial"/>
          <w:sz w:val="24"/>
          <w:szCs w:val="24"/>
        </w:rPr>
        <w:t>n accessibility strategy</w:t>
      </w:r>
      <w:r w:rsidR="006824B4">
        <w:rPr>
          <w:rFonts w:ascii="Arial" w:hAnsi="Arial" w:cs="Arial"/>
          <w:sz w:val="24"/>
          <w:szCs w:val="24"/>
        </w:rPr>
        <w:t xml:space="preserve"> should be for a</w:t>
      </w:r>
      <w:r w:rsidRPr="00EA7CF5">
        <w:rPr>
          <w:rFonts w:ascii="Arial" w:hAnsi="Arial" w:cs="Arial"/>
          <w:sz w:val="24"/>
          <w:szCs w:val="24"/>
        </w:rPr>
        <w:t xml:space="preserve"> prescribed period</w:t>
      </w:r>
      <w:r w:rsidR="006824B4">
        <w:rPr>
          <w:rFonts w:ascii="Arial" w:hAnsi="Arial" w:cs="Arial"/>
          <w:sz w:val="24"/>
          <w:szCs w:val="24"/>
        </w:rPr>
        <w:t>:</w:t>
      </w:r>
    </w:p>
    <w:p w14:paraId="26F75BE2" w14:textId="77777777" w:rsidR="002821F2" w:rsidRPr="006824B4" w:rsidRDefault="002821F2" w:rsidP="002821F2">
      <w:pPr>
        <w:spacing w:after="0" w:line="240" w:lineRule="auto"/>
        <w:ind w:left="720" w:hanging="720"/>
        <w:rPr>
          <w:rFonts w:ascii="Arial" w:hAnsi="Arial" w:cs="Arial"/>
          <w:sz w:val="18"/>
          <w:szCs w:val="18"/>
        </w:rPr>
      </w:pPr>
    </w:p>
    <w:p w14:paraId="62E7D0F7" w14:textId="0A37C20C" w:rsidR="00EA7CF5" w:rsidRDefault="00EA7CF5" w:rsidP="006824B4">
      <w:pPr>
        <w:spacing w:after="0" w:line="240" w:lineRule="auto"/>
        <w:ind w:left="1440" w:hanging="720"/>
        <w:rPr>
          <w:rFonts w:ascii="Arial" w:hAnsi="Arial" w:cs="Arial"/>
          <w:sz w:val="24"/>
          <w:szCs w:val="24"/>
        </w:rPr>
      </w:pPr>
      <w:r w:rsidRPr="00EA7CF5">
        <w:rPr>
          <w:rFonts w:ascii="Arial" w:hAnsi="Arial" w:cs="Arial"/>
          <w:sz w:val="24"/>
          <w:szCs w:val="24"/>
        </w:rPr>
        <w:t xml:space="preserve">(a) </w:t>
      </w:r>
      <w:r w:rsidR="00F83E05">
        <w:rPr>
          <w:rFonts w:ascii="Arial" w:hAnsi="Arial" w:cs="Arial"/>
          <w:sz w:val="24"/>
          <w:szCs w:val="24"/>
        </w:rPr>
        <w:tab/>
      </w:r>
      <w:r w:rsidRPr="00EA7CF5">
        <w:rPr>
          <w:rFonts w:ascii="Arial" w:hAnsi="Arial" w:cs="Arial"/>
          <w:sz w:val="24"/>
          <w:szCs w:val="24"/>
        </w:rPr>
        <w:t>Increasing the extent to which disabled pupils can participate in the schools’ curriculums</w:t>
      </w:r>
      <w:r w:rsidR="00F504E0">
        <w:rPr>
          <w:rFonts w:ascii="Arial" w:hAnsi="Arial" w:cs="Arial"/>
          <w:sz w:val="24"/>
          <w:szCs w:val="24"/>
        </w:rPr>
        <w:t>.</w:t>
      </w:r>
    </w:p>
    <w:p w14:paraId="25E6BE71" w14:textId="77777777" w:rsidR="00F83E05" w:rsidRPr="002821F2" w:rsidRDefault="00F83E05" w:rsidP="00EA7CF5">
      <w:pPr>
        <w:spacing w:after="0" w:line="360" w:lineRule="auto"/>
        <w:ind w:left="720"/>
        <w:rPr>
          <w:rFonts w:ascii="Arial" w:hAnsi="Arial" w:cs="Arial"/>
          <w:sz w:val="18"/>
          <w:szCs w:val="18"/>
        </w:rPr>
      </w:pPr>
    </w:p>
    <w:p w14:paraId="72487A74" w14:textId="56785948" w:rsidR="00EA7CF5" w:rsidRDefault="00EA7CF5" w:rsidP="006824B4">
      <w:pPr>
        <w:spacing w:after="0" w:line="360" w:lineRule="auto"/>
        <w:ind w:left="1440" w:hanging="720"/>
        <w:rPr>
          <w:rFonts w:ascii="Arial" w:hAnsi="Arial" w:cs="Arial"/>
          <w:sz w:val="24"/>
          <w:szCs w:val="24"/>
        </w:rPr>
      </w:pPr>
      <w:r w:rsidRPr="00EA7CF5">
        <w:rPr>
          <w:rFonts w:ascii="Arial" w:hAnsi="Arial" w:cs="Arial"/>
          <w:sz w:val="24"/>
          <w:szCs w:val="24"/>
        </w:rPr>
        <w:t xml:space="preserve">(b) </w:t>
      </w:r>
      <w:r w:rsidR="00F83E05">
        <w:rPr>
          <w:rFonts w:ascii="Arial" w:hAnsi="Arial" w:cs="Arial"/>
          <w:sz w:val="24"/>
          <w:szCs w:val="24"/>
        </w:rPr>
        <w:tab/>
      </w:r>
      <w:r w:rsidR="00A15B31">
        <w:rPr>
          <w:rFonts w:ascii="Arial" w:hAnsi="Arial" w:cs="Arial"/>
          <w:sz w:val="24"/>
          <w:szCs w:val="24"/>
        </w:rPr>
        <w:t>I</w:t>
      </w:r>
      <w:r w:rsidRPr="00EA7CF5">
        <w:rPr>
          <w:rFonts w:ascii="Arial" w:hAnsi="Arial" w:cs="Arial"/>
          <w:sz w:val="24"/>
          <w:szCs w:val="24"/>
        </w:rPr>
        <w:t xml:space="preserve">mproving the physical environment of schools </w:t>
      </w:r>
      <w:r w:rsidR="00CC239C">
        <w:rPr>
          <w:rFonts w:ascii="Arial" w:hAnsi="Arial" w:cs="Arial"/>
          <w:sz w:val="24"/>
          <w:szCs w:val="24"/>
        </w:rPr>
        <w:t xml:space="preserve">and </w:t>
      </w:r>
      <w:r w:rsidRPr="00EA7CF5">
        <w:rPr>
          <w:rFonts w:ascii="Arial" w:hAnsi="Arial" w:cs="Arial"/>
          <w:sz w:val="24"/>
          <w:szCs w:val="24"/>
        </w:rPr>
        <w:t xml:space="preserve">increasing the extent to which disabled pupils </w:t>
      </w:r>
      <w:r w:rsidR="00A15B31" w:rsidRPr="00EA7CF5">
        <w:rPr>
          <w:rFonts w:ascii="Arial" w:hAnsi="Arial" w:cs="Arial"/>
          <w:sz w:val="24"/>
          <w:szCs w:val="24"/>
        </w:rPr>
        <w:t>can</w:t>
      </w:r>
      <w:r w:rsidRPr="00EA7CF5">
        <w:rPr>
          <w:rFonts w:ascii="Arial" w:hAnsi="Arial" w:cs="Arial"/>
          <w:sz w:val="24"/>
          <w:szCs w:val="24"/>
        </w:rPr>
        <w:t xml:space="preserve"> take advantage of education and benefits, facilities or services provided or offered by the schools</w:t>
      </w:r>
      <w:r w:rsidR="00F504E0">
        <w:rPr>
          <w:rFonts w:ascii="Arial" w:hAnsi="Arial" w:cs="Arial"/>
          <w:sz w:val="24"/>
          <w:szCs w:val="24"/>
        </w:rPr>
        <w:t>.</w:t>
      </w:r>
    </w:p>
    <w:p w14:paraId="69ED02FB" w14:textId="77777777" w:rsidR="002821F2" w:rsidRPr="002821F2" w:rsidRDefault="002821F2" w:rsidP="00EA7CF5">
      <w:pPr>
        <w:spacing w:after="0" w:line="360" w:lineRule="auto"/>
        <w:ind w:left="720" w:hanging="720"/>
        <w:rPr>
          <w:rFonts w:ascii="Arial" w:hAnsi="Arial" w:cs="Arial"/>
          <w:sz w:val="18"/>
          <w:szCs w:val="18"/>
        </w:rPr>
      </w:pPr>
    </w:p>
    <w:p w14:paraId="6E7ACA7C" w14:textId="5FB917D4" w:rsidR="00A15B31" w:rsidRDefault="00EA7CF5" w:rsidP="006824B4">
      <w:pPr>
        <w:spacing w:after="0" w:line="360" w:lineRule="auto"/>
        <w:ind w:left="1440" w:hanging="720"/>
      </w:pPr>
      <w:r w:rsidRPr="00EA7CF5">
        <w:rPr>
          <w:rFonts w:ascii="Arial" w:hAnsi="Arial" w:cs="Arial"/>
          <w:sz w:val="24"/>
          <w:szCs w:val="24"/>
        </w:rPr>
        <w:t>(c)</w:t>
      </w:r>
      <w:r w:rsidR="00F83E05">
        <w:rPr>
          <w:rFonts w:ascii="Arial" w:hAnsi="Arial" w:cs="Arial"/>
          <w:sz w:val="24"/>
          <w:szCs w:val="24"/>
        </w:rPr>
        <w:tab/>
      </w:r>
      <w:r w:rsidRPr="00EA7CF5">
        <w:rPr>
          <w:rFonts w:ascii="Arial" w:hAnsi="Arial" w:cs="Arial"/>
          <w:sz w:val="24"/>
          <w:szCs w:val="24"/>
        </w:rPr>
        <w:t xml:space="preserve">Improving the delivery </w:t>
      </w:r>
      <w:r w:rsidR="00F95CCF">
        <w:rPr>
          <w:rFonts w:ascii="Arial" w:hAnsi="Arial" w:cs="Arial"/>
          <w:sz w:val="24"/>
          <w:szCs w:val="24"/>
        </w:rPr>
        <w:t>of</w:t>
      </w:r>
      <w:r w:rsidRPr="00EA7CF5">
        <w:rPr>
          <w:rFonts w:ascii="Arial" w:hAnsi="Arial" w:cs="Arial"/>
          <w:sz w:val="24"/>
          <w:szCs w:val="24"/>
        </w:rPr>
        <w:t xml:space="preserve"> </w:t>
      </w:r>
      <w:r w:rsidR="006824B4" w:rsidRPr="006824B4">
        <w:rPr>
          <w:rFonts w:ascii="Arial" w:hAnsi="Arial" w:cs="Arial"/>
          <w:sz w:val="24"/>
          <w:szCs w:val="24"/>
        </w:rPr>
        <w:t>information to pupils and their parents/carers</w:t>
      </w:r>
      <w:r w:rsidR="00F83E05">
        <w:rPr>
          <w:rFonts w:ascii="Arial" w:hAnsi="Arial" w:cs="Arial"/>
          <w:sz w:val="24"/>
          <w:szCs w:val="24"/>
        </w:rPr>
        <w:t>.</w:t>
      </w:r>
      <w:r w:rsidR="00A15B31" w:rsidRPr="00A15B31">
        <w:t xml:space="preserve"> </w:t>
      </w:r>
    </w:p>
    <w:p w14:paraId="6FA6DD1A" w14:textId="77777777" w:rsidR="006824B4" w:rsidRPr="00D64D80" w:rsidRDefault="006824B4" w:rsidP="006824B4">
      <w:pPr>
        <w:spacing w:after="0" w:line="360" w:lineRule="auto"/>
        <w:ind w:left="720"/>
        <w:rPr>
          <w:rFonts w:ascii="Arial" w:hAnsi="Arial" w:cs="Arial"/>
          <w:b/>
          <w:bCs/>
          <w:sz w:val="18"/>
          <w:szCs w:val="18"/>
        </w:rPr>
      </w:pPr>
    </w:p>
    <w:p w14:paraId="356D281D" w14:textId="4A270577" w:rsidR="00A15B31" w:rsidRPr="00A15B31" w:rsidRDefault="00F504E0" w:rsidP="00E15F64">
      <w:pPr>
        <w:spacing w:after="0" w:line="360" w:lineRule="auto"/>
        <w:ind w:firstLine="720"/>
        <w:rPr>
          <w:rFonts w:ascii="Arial" w:hAnsi="Arial" w:cs="Arial"/>
          <w:b/>
          <w:bCs/>
          <w:sz w:val="24"/>
          <w:szCs w:val="24"/>
        </w:rPr>
      </w:pPr>
      <w:r>
        <w:rPr>
          <w:rFonts w:ascii="Arial" w:hAnsi="Arial" w:cs="Arial"/>
          <w:b/>
          <w:bCs/>
          <w:sz w:val="24"/>
          <w:szCs w:val="24"/>
        </w:rPr>
        <w:t xml:space="preserve">NB: </w:t>
      </w:r>
      <w:r w:rsidR="00A15B31" w:rsidRPr="00A15B31">
        <w:rPr>
          <w:rFonts w:ascii="Arial" w:hAnsi="Arial" w:cs="Arial"/>
          <w:b/>
          <w:bCs/>
          <w:sz w:val="24"/>
          <w:szCs w:val="24"/>
        </w:rPr>
        <w:t>Medical Needs:</w:t>
      </w:r>
    </w:p>
    <w:p w14:paraId="3A8FD4F2" w14:textId="05F58E3A" w:rsidR="00A15B31" w:rsidRPr="00A15B31" w:rsidRDefault="00A15B31" w:rsidP="00A15B31">
      <w:pPr>
        <w:spacing w:after="0" w:line="360" w:lineRule="auto"/>
        <w:ind w:left="720"/>
        <w:rPr>
          <w:rFonts w:ascii="Arial" w:hAnsi="Arial" w:cs="Arial"/>
          <w:sz w:val="24"/>
          <w:szCs w:val="24"/>
        </w:rPr>
      </w:pPr>
      <w:r w:rsidRPr="00A15B31">
        <w:rPr>
          <w:rFonts w:ascii="Arial" w:hAnsi="Arial" w:cs="Arial"/>
          <w:sz w:val="24"/>
          <w:szCs w:val="24"/>
        </w:rPr>
        <w:t>The Children and Families Act 2014 places a duty on maintained schools and academies to support pupils with medical conditions. Individual healthcare plans will normally specify the type and level of support required to meet the medical needs of such pupils. Where children and young people also have SEN, their provision should be planned and delivered in a co- ordinated way with the healthcare plan. Schools are required to have regard to statutory guidance ‘Supporting pupils at school with medical conditions’</w:t>
      </w:r>
      <w:r w:rsidR="00F95CCF">
        <w:rPr>
          <w:rFonts w:ascii="Arial" w:hAnsi="Arial" w:cs="Arial"/>
          <w:sz w:val="24"/>
          <w:szCs w:val="24"/>
        </w:rPr>
        <w:t>.</w:t>
      </w:r>
    </w:p>
    <w:p w14:paraId="20758FA5" w14:textId="3939C416" w:rsidR="00AF6427" w:rsidRPr="002821F2" w:rsidRDefault="00AF6427" w:rsidP="00120BD8">
      <w:pPr>
        <w:spacing w:after="0" w:line="240" w:lineRule="auto"/>
        <w:rPr>
          <w:rFonts w:ascii="Arial" w:hAnsi="Arial" w:cs="Arial"/>
          <w:sz w:val="18"/>
          <w:szCs w:val="18"/>
        </w:rPr>
      </w:pPr>
    </w:p>
    <w:p w14:paraId="75520019" w14:textId="2BDE4C8E" w:rsidR="00AF6427" w:rsidRPr="00E15F64" w:rsidRDefault="00050312" w:rsidP="00E15F64">
      <w:pPr>
        <w:pStyle w:val="ListParagraph"/>
        <w:numPr>
          <w:ilvl w:val="0"/>
          <w:numId w:val="31"/>
        </w:numPr>
        <w:spacing w:after="0" w:line="360" w:lineRule="auto"/>
        <w:ind w:hanging="720"/>
        <w:rPr>
          <w:rFonts w:ascii="Arial" w:hAnsi="Arial" w:cs="Arial"/>
          <w:b/>
          <w:bCs/>
          <w:color w:val="0070C0"/>
          <w:sz w:val="28"/>
          <w:szCs w:val="28"/>
        </w:rPr>
      </w:pPr>
      <w:r w:rsidRPr="00E15F64">
        <w:rPr>
          <w:rFonts w:ascii="Arial" w:hAnsi="Arial" w:cs="Arial"/>
          <w:b/>
          <w:bCs/>
          <w:color w:val="0070C0"/>
          <w:sz w:val="28"/>
          <w:szCs w:val="28"/>
        </w:rPr>
        <w:t>Local Context</w:t>
      </w:r>
      <w:r w:rsidR="00A05052" w:rsidRPr="00E15F64">
        <w:rPr>
          <w:rFonts w:ascii="Arial" w:hAnsi="Arial" w:cs="Arial"/>
          <w:b/>
          <w:bCs/>
          <w:color w:val="0070C0"/>
          <w:sz w:val="28"/>
          <w:szCs w:val="28"/>
        </w:rPr>
        <w:t xml:space="preserve"> </w:t>
      </w:r>
    </w:p>
    <w:p w14:paraId="30832287" w14:textId="01ED4408" w:rsidR="00A05052" w:rsidRPr="00D4421B" w:rsidRDefault="00D52F18" w:rsidP="00E15F64">
      <w:pPr>
        <w:pStyle w:val="ListParagraph"/>
        <w:numPr>
          <w:ilvl w:val="1"/>
          <w:numId w:val="32"/>
        </w:numPr>
        <w:spacing w:after="0" w:line="360" w:lineRule="auto"/>
        <w:ind w:left="709" w:hanging="709"/>
        <w:rPr>
          <w:rFonts w:ascii="Arial" w:hAnsi="Arial" w:cs="Arial"/>
          <w:sz w:val="24"/>
          <w:szCs w:val="24"/>
        </w:rPr>
      </w:pPr>
      <w:r w:rsidRPr="00E15F64">
        <w:rPr>
          <w:rFonts w:ascii="Arial" w:hAnsi="Arial" w:cs="Arial"/>
          <w:sz w:val="24"/>
          <w:szCs w:val="24"/>
        </w:rPr>
        <w:t>Sta</w:t>
      </w:r>
      <w:r w:rsidR="00A05052" w:rsidRPr="00E15F64">
        <w:rPr>
          <w:rFonts w:ascii="Arial" w:hAnsi="Arial" w:cs="Arial"/>
          <w:sz w:val="24"/>
          <w:szCs w:val="24"/>
        </w:rPr>
        <w:t>ffordshire</w:t>
      </w:r>
      <w:r w:rsidRPr="00E15F64">
        <w:rPr>
          <w:rFonts w:ascii="Arial" w:hAnsi="Arial" w:cs="Arial"/>
          <w:sz w:val="24"/>
          <w:szCs w:val="24"/>
        </w:rPr>
        <w:t xml:space="preserve"> is a large county with </w:t>
      </w:r>
      <w:r w:rsidRPr="00D4421B">
        <w:rPr>
          <w:rFonts w:ascii="Arial" w:hAnsi="Arial" w:cs="Arial"/>
          <w:sz w:val="24"/>
          <w:szCs w:val="24"/>
        </w:rPr>
        <w:t xml:space="preserve">over </w:t>
      </w:r>
      <w:r w:rsidR="00A05052" w:rsidRPr="00D4421B">
        <w:rPr>
          <w:rFonts w:ascii="Arial" w:hAnsi="Arial" w:cs="Arial"/>
          <w:sz w:val="24"/>
          <w:szCs w:val="24"/>
        </w:rPr>
        <w:t xml:space="preserve">400 schools and academies </w:t>
      </w:r>
      <w:r w:rsidRPr="00D4421B">
        <w:rPr>
          <w:rFonts w:ascii="Arial" w:hAnsi="Arial" w:cs="Arial"/>
          <w:sz w:val="24"/>
          <w:szCs w:val="24"/>
        </w:rPr>
        <w:t xml:space="preserve">providing education </w:t>
      </w:r>
      <w:r w:rsidR="00A05052" w:rsidRPr="00D4421B">
        <w:rPr>
          <w:rFonts w:ascii="Arial" w:hAnsi="Arial" w:cs="Arial"/>
          <w:sz w:val="24"/>
          <w:szCs w:val="24"/>
        </w:rPr>
        <w:t>for around 120,000 primary, middle and secondary school pupils.</w:t>
      </w:r>
    </w:p>
    <w:p w14:paraId="15C00982" w14:textId="19FBDDD0" w:rsidR="00D52F18" w:rsidRDefault="00A05052" w:rsidP="00D52F18">
      <w:pPr>
        <w:pStyle w:val="ListParagraph"/>
        <w:spacing w:after="0" w:line="360" w:lineRule="auto"/>
        <w:ind w:left="709"/>
      </w:pPr>
      <w:r w:rsidRPr="00D4421B">
        <w:rPr>
          <w:rFonts w:ascii="Arial" w:hAnsi="Arial" w:cs="Arial"/>
          <w:sz w:val="24"/>
          <w:szCs w:val="24"/>
        </w:rPr>
        <w:t xml:space="preserve">Approximately 2,500 pupils attend </w:t>
      </w:r>
      <w:r w:rsidR="001E0FE9" w:rsidRPr="00D4421B">
        <w:rPr>
          <w:rFonts w:ascii="Arial" w:hAnsi="Arial" w:cs="Arial"/>
          <w:sz w:val="24"/>
          <w:szCs w:val="24"/>
        </w:rPr>
        <w:t>2</w:t>
      </w:r>
      <w:r w:rsidRPr="00D4421B">
        <w:rPr>
          <w:rFonts w:ascii="Arial" w:hAnsi="Arial" w:cs="Arial"/>
          <w:sz w:val="24"/>
          <w:szCs w:val="24"/>
        </w:rPr>
        <w:t>3 special</w:t>
      </w:r>
      <w:r w:rsidRPr="00D52F18">
        <w:rPr>
          <w:rFonts w:ascii="Arial" w:hAnsi="Arial" w:cs="Arial"/>
          <w:sz w:val="24"/>
          <w:szCs w:val="24"/>
        </w:rPr>
        <w:t xml:space="preserve"> schools</w:t>
      </w:r>
      <w:r w:rsidR="001E0FE9">
        <w:rPr>
          <w:rFonts w:ascii="Arial" w:hAnsi="Arial" w:cs="Arial"/>
          <w:sz w:val="24"/>
          <w:szCs w:val="24"/>
        </w:rPr>
        <w:t xml:space="preserve"> and</w:t>
      </w:r>
      <w:r w:rsidRPr="00D52F18">
        <w:rPr>
          <w:rFonts w:ascii="Arial" w:hAnsi="Arial" w:cs="Arial"/>
          <w:sz w:val="24"/>
          <w:szCs w:val="24"/>
        </w:rPr>
        <w:t xml:space="preserve"> </w:t>
      </w:r>
      <w:r w:rsidR="00B200EB" w:rsidRPr="00553AB1">
        <w:rPr>
          <w:rFonts w:ascii="Arial" w:hAnsi="Arial" w:cs="Arial"/>
          <w:sz w:val="24"/>
          <w:szCs w:val="24"/>
        </w:rPr>
        <w:t>six</w:t>
      </w:r>
      <w:r w:rsidRPr="00D52F18">
        <w:rPr>
          <w:rFonts w:ascii="Arial" w:hAnsi="Arial" w:cs="Arial"/>
          <w:sz w:val="24"/>
          <w:szCs w:val="24"/>
        </w:rPr>
        <w:t xml:space="preserve"> Pupils Referral </w:t>
      </w:r>
      <w:r w:rsidR="00B200EB" w:rsidRPr="00D52F18">
        <w:rPr>
          <w:rFonts w:ascii="Arial" w:hAnsi="Arial" w:cs="Arial"/>
          <w:sz w:val="24"/>
          <w:szCs w:val="24"/>
        </w:rPr>
        <w:t>Units</w:t>
      </w:r>
      <w:r w:rsidR="001E0FE9">
        <w:rPr>
          <w:rFonts w:ascii="Arial" w:hAnsi="Arial" w:cs="Arial"/>
          <w:sz w:val="24"/>
          <w:szCs w:val="24"/>
        </w:rPr>
        <w:t xml:space="preserve">. </w:t>
      </w:r>
      <w:bookmarkStart w:id="1" w:name="_Hlk54772546"/>
      <w:r w:rsidR="00B27933" w:rsidRPr="00B27933">
        <w:rPr>
          <w:rFonts w:ascii="Arial" w:hAnsi="Arial" w:cs="Arial"/>
          <w:sz w:val="24"/>
          <w:szCs w:val="24"/>
        </w:rPr>
        <w:t xml:space="preserve">At the end of September 2020, there </w:t>
      </w:r>
      <w:r w:rsidR="00B27933">
        <w:rPr>
          <w:rFonts w:ascii="Arial" w:hAnsi="Arial" w:cs="Arial"/>
          <w:sz w:val="24"/>
          <w:szCs w:val="24"/>
        </w:rPr>
        <w:t>are</w:t>
      </w:r>
      <w:r w:rsidR="00B27933" w:rsidRPr="00B27933">
        <w:rPr>
          <w:rFonts w:ascii="Arial" w:hAnsi="Arial" w:cs="Arial"/>
          <w:sz w:val="24"/>
          <w:szCs w:val="24"/>
        </w:rPr>
        <w:t xml:space="preserve"> 6048 pupils with Education Health Care Plans (EHCPs) and we currently support 12,758 pupils with SEND in mainstream settings.</w:t>
      </w:r>
    </w:p>
    <w:bookmarkEnd w:id="1"/>
    <w:p w14:paraId="4D609A57" w14:textId="09545FEB" w:rsidR="00D52F18" w:rsidRPr="002821F2" w:rsidRDefault="008E578D" w:rsidP="00D52F18">
      <w:pPr>
        <w:pStyle w:val="ListParagraph"/>
        <w:spacing w:after="0" w:line="240" w:lineRule="auto"/>
        <w:ind w:left="709"/>
        <w:rPr>
          <w:rFonts w:ascii="Arial" w:hAnsi="Arial" w:cs="Arial"/>
          <w:sz w:val="18"/>
          <w:szCs w:val="18"/>
        </w:rPr>
      </w:pPr>
      <w:r>
        <w:rPr>
          <w:rFonts w:ascii="Arial" w:hAnsi="Arial" w:cs="Arial"/>
          <w:noProof/>
          <w:sz w:val="24"/>
          <w:szCs w:val="24"/>
          <w:lang w:eastAsia="en-GB"/>
        </w:rPr>
        <mc:AlternateContent>
          <mc:Choice Requires="wps">
            <w:drawing>
              <wp:anchor distT="0" distB="0" distL="114300" distR="114300" simplePos="0" relativeHeight="251660288" behindDoc="1" locked="0" layoutInCell="1" allowOverlap="1" wp14:anchorId="45C4217D" wp14:editId="5A8044DF">
                <wp:simplePos x="0" y="0"/>
                <wp:positionH relativeFrom="column">
                  <wp:posOffset>3152775</wp:posOffset>
                </wp:positionH>
                <wp:positionV relativeFrom="paragraph">
                  <wp:posOffset>12065</wp:posOffset>
                </wp:positionV>
                <wp:extent cx="2543175" cy="24765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543175" cy="2476500"/>
                        </a:xfrm>
                        <a:prstGeom prst="rect">
                          <a:avLst/>
                        </a:prstGeom>
                        <a:solidFill>
                          <a:schemeClr val="accent1">
                            <a:lumMod val="40000"/>
                            <a:lumOff val="60000"/>
                          </a:schemeClr>
                        </a:solidFill>
                        <a:ln w="635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11620E5C" w14:textId="77777777" w:rsidR="00245FB9" w:rsidRPr="008E578D" w:rsidRDefault="00245FB9" w:rsidP="00F504E0">
                            <w:pPr>
                              <w:jc w:val="center"/>
                              <w:rPr>
                                <w:rFonts w:ascii="Gill Sans MT" w:hAnsi="Gill Sans MT" w:cstheme="minorHAnsi"/>
                                <w:b/>
                                <w:bCs/>
                                <w:color w:val="000000" w:themeColor="text1"/>
                                <w:sz w:val="24"/>
                                <w:szCs w:val="24"/>
                              </w:rPr>
                            </w:pPr>
                            <w:r w:rsidRPr="008E578D">
                              <w:rPr>
                                <w:rFonts w:ascii="Gill Sans MT" w:hAnsi="Gill Sans MT" w:cstheme="minorHAnsi"/>
                                <w:b/>
                                <w:bCs/>
                                <w:color w:val="000000" w:themeColor="text1"/>
                                <w:sz w:val="24"/>
                                <w:szCs w:val="24"/>
                              </w:rPr>
                              <w:t>What children, parents and carers tell us…</w:t>
                            </w:r>
                          </w:p>
                          <w:p w14:paraId="598101FB" w14:textId="2A2E10FC" w:rsidR="00245FB9"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 xml:space="preserve">Parents tell us that it’s </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important that all staff in schools, not just teachers, understand the needs of children with SEN</w:t>
                            </w:r>
                            <w:r>
                              <w:rPr>
                                <w:rFonts w:ascii="Gill Sans MT" w:hAnsi="Gill Sans MT" w:cstheme="minorHAnsi"/>
                                <w:color w:val="000000" w:themeColor="text1"/>
                                <w:sz w:val="24"/>
                                <w:szCs w:val="24"/>
                              </w:rPr>
                              <w:t>D</w:t>
                            </w:r>
                            <w:r w:rsidRPr="008E578D">
                              <w:rPr>
                                <w:rFonts w:ascii="Gill Sans MT" w:hAnsi="Gill Sans MT" w:cstheme="minorHAnsi"/>
                                <w:color w:val="000000" w:themeColor="text1"/>
                                <w:sz w:val="24"/>
                                <w:szCs w:val="24"/>
                              </w:rPr>
                              <w:t xml:space="preserve"> in general and their child’s individual needs.</w:t>
                            </w:r>
                          </w:p>
                          <w:p w14:paraId="06695918" w14:textId="664A7607" w:rsidR="00245FB9"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In some schools, and for some children</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 xml:space="preserve"> this is working well, but in other schools and for other children, this could work better</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w:t>
                            </w:r>
                          </w:p>
                          <w:p w14:paraId="14546E94" w14:textId="77777777" w:rsidR="00245FB9" w:rsidRDefault="00245FB9" w:rsidP="00F504E0">
                            <w:pPr>
                              <w:jc w:val="center"/>
                              <w:rPr>
                                <w:rFonts w:ascii="Gill Sans MT" w:hAnsi="Gill Sans MT" w:cstheme="minorHAnsi"/>
                                <w:color w:val="000000" w:themeColor="text1"/>
                                <w:sz w:val="24"/>
                                <w:szCs w:val="24"/>
                              </w:rPr>
                            </w:pPr>
                          </w:p>
                          <w:p w14:paraId="00CDC107" w14:textId="77777777" w:rsidR="00245FB9" w:rsidRDefault="00245FB9" w:rsidP="00F504E0">
                            <w:pPr>
                              <w:jc w:val="center"/>
                              <w:rPr>
                                <w:rFonts w:ascii="Gill Sans MT" w:hAnsi="Gill Sans MT" w:cstheme="minorHAnsi"/>
                                <w:color w:val="000000" w:themeColor="text1"/>
                                <w:sz w:val="24"/>
                                <w:szCs w:val="24"/>
                              </w:rPr>
                            </w:pPr>
                          </w:p>
                          <w:p w14:paraId="10B75F1A" w14:textId="0622D18D" w:rsidR="00245FB9" w:rsidRPr="008E578D"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In some schools, and for some children this is working well, but in other schools and for other children, this could work better.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5C4217D" id="_x0000_t202" coordsize="21600,21600" o:spt="202" path="m,l,21600r21600,l21600,xe">
                <v:stroke joinstyle="miter"/>
                <v:path gradientshapeok="t" o:connecttype="rect"/>
              </v:shapetype>
              <v:shape id="Text Box 4" o:spid="_x0000_s1026" type="#_x0000_t202" style="position:absolute;left:0;text-align:left;margin-left:248.25pt;margin-top:.95pt;width:200.25pt;height:1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" fillcolor="#b4c6e7 [1300]" strokeweight=".5pt">
                <v:textbox>
                  <w:txbxContent>
                    <w:p w14:paraId="11620E5C" w14:textId="77777777" w:rsidR="00245FB9" w:rsidRPr="008E578D" w:rsidRDefault="00245FB9" w:rsidP="00F504E0">
                      <w:pPr>
                        <w:jc w:val="center"/>
                        <w:rPr>
                          <w:rFonts w:ascii="Gill Sans MT" w:hAnsi="Gill Sans MT" w:cstheme="minorHAnsi"/>
                          <w:b/>
                          <w:bCs/>
                          <w:color w:val="000000" w:themeColor="text1"/>
                          <w:sz w:val="24"/>
                          <w:szCs w:val="24"/>
                        </w:rPr>
                      </w:pPr>
                      <w:r w:rsidRPr="008E578D">
                        <w:rPr>
                          <w:rFonts w:ascii="Gill Sans MT" w:hAnsi="Gill Sans MT" w:cstheme="minorHAnsi"/>
                          <w:b/>
                          <w:bCs/>
                          <w:color w:val="000000" w:themeColor="text1"/>
                          <w:sz w:val="24"/>
                          <w:szCs w:val="24"/>
                        </w:rPr>
                        <w:t>What children, parents and carers tell us…</w:t>
                      </w:r>
                    </w:p>
                    <w:p w14:paraId="598101FB" w14:textId="2A2E10FC" w:rsidR="00245FB9"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 xml:space="preserve">Parents tell us that it’s </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important that all staff in schools, not just teachers, understand the needs of children with SEN</w:t>
                      </w:r>
                      <w:r>
                        <w:rPr>
                          <w:rFonts w:ascii="Gill Sans MT" w:hAnsi="Gill Sans MT" w:cstheme="minorHAnsi"/>
                          <w:color w:val="000000" w:themeColor="text1"/>
                          <w:sz w:val="24"/>
                          <w:szCs w:val="24"/>
                        </w:rPr>
                        <w:t>D</w:t>
                      </w:r>
                      <w:r w:rsidRPr="008E578D">
                        <w:rPr>
                          <w:rFonts w:ascii="Gill Sans MT" w:hAnsi="Gill Sans MT" w:cstheme="minorHAnsi"/>
                          <w:color w:val="000000" w:themeColor="text1"/>
                          <w:sz w:val="24"/>
                          <w:szCs w:val="24"/>
                        </w:rPr>
                        <w:t xml:space="preserve"> in general and their child’s individual needs.</w:t>
                      </w:r>
                    </w:p>
                    <w:p w14:paraId="06695918" w14:textId="664A7607" w:rsidR="00245FB9"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In some schools, and for some children</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 xml:space="preserve"> this is working well, but in other schools and for other children, this could work better</w:t>
                      </w:r>
                      <w:r>
                        <w:rPr>
                          <w:rFonts w:ascii="Gill Sans MT" w:hAnsi="Gill Sans MT" w:cstheme="minorHAnsi"/>
                          <w:color w:val="000000" w:themeColor="text1"/>
                          <w:sz w:val="24"/>
                          <w:szCs w:val="24"/>
                        </w:rPr>
                        <w:t>’</w:t>
                      </w:r>
                      <w:r w:rsidRPr="008E578D">
                        <w:rPr>
                          <w:rFonts w:ascii="Gill Sans MT" w:hAnsi="Gill Sans MT" w:cstheme="minorHAnsi"/>
                          <w:color w:val="000000" w:themeColor="text1"/>
                          <w:sz w:val="24"/>
                          <w:szCs w:val="24"/>
                        </w:rPr>
                        <w:t>.</w:t>
                      </w:r>
                    </w:p>
                    <w:p w14:paraId="14546E94" w14:textId="77777777" w:rsidR="00245FB9" w:rsidRDefault="00245FB9" w:rsidP="00F504E0">
                      <w:pPr>
                        <w:jc w:val="center"/>
                        <w:rPr>
                          <w:rFonts w:ascii="Gill Sans MT" w:hAnsi="Gill Sans MT" w:cstheme="minorHAnsi"/>
                          <w:color w:val="000000" w:themeColor="text1"/>
                          <w:sz w:val="24"/>
                          <w:szCs w:val="24"/>
                        </w:rPr>
                      </w:pPr>
                    </w:p>
                    <w:p w14:paraId="00CDC107" w14:textId="77777777" w:rsidR="00245FB9" w:rsidRDefault="00245FB9" w:rsidP="00F504E0">
                      <w:pPr>
                        <w:jc w:val="center"/>
                        <w:rPr>
                          <w:rFonts w:ascii="Gill Sans MT" w:hAnsi="Gill Sans MT" w:cstheme="minorHAnsi"/>
                          <w:color w:val="000000" w:themeColor="text1"/>
                          <w:sz w:val="24"/>
                          <w:szCs w:val="24"/>
                        </w:rPr>
                      </w:pPr>
                    </w:p>
                    <w:p w14:paraId="10B75F1A" w14:textId="0622D18D" w:rsidR="00245FB9" w:rsidRPr="008E578D" w:rsidRDefault="00245FB9" w:rsidP="00F504E0">
                      <w:pPr>
                        <w:jc w:val="center"/>
                        <w:rPr>
                          <w:rFonts w:ascii="Gill Sans MT" w:hAnsi="Gill Sans MT" w:cstheme="minorHAnsi"/>
                          <w:color w:val="000000" w:themeColor="text1"/>
                          <w:sz w:val="24"/>
                          <w:szCs w:val="24"/>
                        </w:rPr>
                      </w:pPr>
                      <w:r w:rsidRPr="008E578D">
                        <w:rPr>
                          <w:rFonts w:ascii="Gill Sans MT" w:hAnsi="Gill Sans MT" w:cstheme="minorHAnsi"/>
                          <w:color w:val="000000" w:themeColor="text1"/>
                          <w:sz w:val="24"/>
                          <w:szCs w:val="24"/>
                        </w:rPr>
                        <w:t>In some schools, and for some children this is working well, but in other schools and for other children, this could work better.</w:t>
                      </w:r>
                    </w:p>
                  </w:txbxContent>
                </v:textbox>
              </v:shape>
            </w:pict>
          </mc:Fallback>
        </mc:AlternateContent>
      </w:r>
    </w:p>
    <w:p w14:paraId="2BAFB558" w14:textId="77777777" w:rsidR="008E578D" w:rsidRDefault="00D52F18" w:rsidP="00D52F18">
      <w:pPr>
        <w:pStyle w:val="ListParagraph"/>
        <w:spacing w:after="0" w:line="360" w:lineRule="auto"/>
        <w:ind w:left="709" w:hanging="709"/>
        <w:rPr>
          <w:rFonts w:ascii="Arial" w:hAnsi="Arial" w:cs="Arial"/>
          <w:sz w:val="24"/>
          <w:szCs w:val="24"/>
        </w:rPr>
      </w:pPr>
      <w:r w:rsidRPr="00D52F18">
        <w:rPr>
          <w:rFonts w:ascii="Arial" w:hAnsi="Arial" w:cs="Arial"/>
          <w:sz w:val="24"/>
          <w:szCs w:val="24"/>
        </w:rPr>
        <w:t>4.2</w:t>
      </w:r>
      <w:r w:rsidRPr="00D52F18">
        <w:rPr>
          <w:rFonts w:ascii="Arial" w:hAnsi="Arial" w:cs="Arial"/>
          <w:sz w:val="24"/>
          <w:szCs w:val="24"/>
        </w:rPr>
        <w:tab/>
        <w:t xml:space="preserve">There is a strong relationship between </w:t>
      </w:r>
    </w:p>
    <w:p w14:paraId="25339154" w14:textId="77777777" w:rsidR="008E578D" w:rsidRDefault="008E578D" w:rsidP="008E578D">
      <w:pPr>
        <w:pStyle w:val="ListParagraph"/>
        <w:spacing w:after="0" w:line="360" w:lineRule="auto"/>
        <w:ind w:left="709"/>
        <w:rPr>
          <w:rFonts w:ascii="Arial" w:hAnsi="Arial" w:cs="Arial"/>
          <w:sz w:val="24"/>
          <w:szCs w:val="24"/>
        </w:rPr>
      </w:pPr>
      <w:r>
        <w:rPr>
          <w:rFonts w:ascii="Arial" w:hAnsi="Arial" w:cs="Arial"/>
          <w:sz w:val="24"/>
          <w:szCs w:val="24"/>
        </w:rPr>
        <w:t>SCC</w:t>
      </w:r>
      <w:r w:rsidR="00D52F18">
        <w:rPr>
          <w:rFonts w:ascii="Arial" w:hAnsi="Arial" w:cs="Arial"/>
          <w:sz w:val="24"/>
          <w:szCs w:val="24"/>
        </w:rPr>
        <w:t xml:space="preserve"> </w:t>
      </w:r>
      <w:r w:rsidR="00D52F18" w:rsidRPr="008E578D">
        <w:rPr>
          <w:rFonts w:ascii="Arial" w:hAnsi="Arial" w:cs="Arial"/>
          <w:sz w:val="24"/>
          <w:szCs w:val="24"/>
        </w:rPr>
        <w:t>and its community</w:t>
      </w:r>
      <w:r>
        <w:rPr>
          <w:rFonts w:ascii="Arial" w:hAnsi="Arial" w:cs="Arial"/>
          <w:sz w:val="24"/>
          <w:szCs w:val="24"/>
        </w:rPr>
        <w:t xml:space="preserve"> </w:t>
      </w:r>
      <w:r w:rsidR="00D52F18" w:rsidRPr="008E578D">
        <w:rPr>
          <w:rFonts w:ascii="Arial" w:hAnsi="Arial" w:cs="Arial"/>
          <w:sz w:val="24"/>
          <w:szCs w:val="24"/>
        </w:rPr>
        <w:t>of schools and</w:t>
      </w:r>
    </w:p>
    <w:p w14:paraId="449BFF24" w14:textId="77777777" w:rsidR="008E578D" w:rsidRDefault="00D52F18" w:rsidP="008E578D">
      <w:pPr>
        <w:pStyle w:val="ListParagraph"/>
        <w:spacing w:after="0" w:line="360" w:lineRule="auto"/>
        <w:ind w:left="709"/>
        <w:rPr>
          <w:rFonts w:ascii="Arial" w:hAnsi="Arial" w:cs="Arial"/>
          <w:sz w:val="24"/>
          <w:szCs w:val="24"/>
        </w:rPr>
      </w:pPr>
      <w:r w:rsidRPr="008E578D">
        <w:rPr>
          <w:rFonts w:ascii="Arial" w:hAnsi="Arial" w:cs="Arial"/>
          <w:sz w:val="24"/>
          <w:szCs w:val="24"/>
        </w:rPr>
        <w:t>academies. A full list of all schools</w:t>
      </w:r>
      <w:r w:rsidR="00D64D80" w:rsidRPr="008E578D">
        <w:rPr>
          <w:rFonts w:ascii="Arial" w:hAnsi="Arial" w:cs="Arial"/>
          <w:sz w:val="24"/>
          <w:szCs w:val="24"/>
        </w:rPr>
        <w:t xml:space="preserve">, </w:t>
      </w:r>
    </w:p>
    <w:p w14:paraId="37706C1B" w14:textId="77777777" w:rsidR="008E578D" w:rsidRDefault="00D64D80" w:rsidP="008E578D">
      <w:pPr>
        <w:pStyle w:val="ListParagraph"/>
        <w:spacing w:after="0" w:line="360" w:lineRule="auto"/>
        <w:ind w:left="709"/>
        <w:rPr>
          <w:rFonts w:ascii="Arial" w:hAnsi="Arial" w:cs="Arial"/>
          <w:sz w:val="24"/>
          <w:szCs w:val="24"/>
        </w:rPr>
      </w:pPr>
      <w:r w:rsidRPr="008E578D">
        <w:rPr>
          <w:rFonts w:ascii="Arial" w:hAnsi="Arial" w:cs="Arial"/>
          <w:sz w:val="24"/>
          <w:szCs w:val="24"/>
        </w:rPr>
        <w:t xml:space="preserve">including those that are accessible for </w:t>
      </w:r>
    </w:p>
    <w:p w14:paraId="40067E12" w14:textId="77777777" w:rsidR="008E578D" w:rsidRDefault="00D64D80" w:rsidP="008E578D">
      <w:pPr>
        <w:pStyle w:val="ListParagraph"/>
        <w:spacing w:after="0" w:line="360" w:lineRule="auto"/>
        <w:ind w:left="709"/>
        <w:rPr>
          <w:rFonts w:ascii="Arial" w:hAnsi="Arial" w:cs="Arial"/>
          <w:sz w:val="24"/>
          <w:szCs w:val="24"/>
        </w:rPr>
      </w:pPr>
      <w:r w:rsidRPr="008E578D">
        <w:rPr>
          <w:rFonts w:ascii="Arial" w:hAnsi="Arial" w:cs="Arial"/>
          <w:sz w:val="24"/>
          <w:szCs w:val="24"/>
        </w:rPr>
        <w:t>children and</w:t>
      </w:r>
      <w:r w:rsidR="008E578D">
        <w:rPr>
          <w:rFonts w:ascii="Arial" w:hAnsi="Arial" w:cs="Arial"/>
          <w:sz w:val="24"/>
          <w:szCs w:val="24"/>
        </w:rPr>
        <w:t xml:space="preserve"> </w:t>
      </w:r>
      <w:r w:rsidRPr="008E578D">
        <w:rPr>
          <w:rFonts w:ascii="Arial" w:hAnsi="Arial" w:cs="Arial"/>
          <w:sz w:val="24"/>
          <w:szCs w:val="24"/>
        </w:rPr>
        <w:t xml:space="preserve">young people </w:t>
      </w:r>
      <w:r w:rsidR="00F95CCF" w:rsidRPr="008E578D">
        <w:rPr>
          <w:rFonts w:ascii="Arial" w:hAnsi="Arial" w:cs="Arial"/>
          <w:sz w:val="24"/>
          <w:szCs w:val="24"/>
        </w:rPr>
        <w:t xml:space="preserve">with </w:t>
      </w:r>
    </w:p>
    <w:p w14:paraId="1C3948C6" w14:textId="77777777" w:rsidR="00CC239C" w:rsidRDefault="00D64D80" w:rsidP="00CC239C">
      <w:pPr>
        <w:pStyle w:val="ListParagraph"/>
        <w:spacing w:after="0" w:line="360" w:lineRule="auto"/>
        <w:ind w:left="709"/>
        <w:rPr>
          <w:rFonts w:ascii="Arial" w:hAnsi="Arial" w:cs="Arial"/>
          <w:sz w:val="24"/>
          <w:szCs w:val="24"/>
        </w:rPr>
      </w:pPr>
      <w:r w:rsidRPr="008E578D">
        <w:rPr>
          <w:rFonts w:ascii="Arial" w:hAnsi="Arial" w:cs="Arial"/>
          <w:sz w:val="24"/>
          <w:szCs w:val="24"/>
        </w:rPr>
        <w:t>disabilities,</w:t>
      </w:r>
      <w:r w:rsidR="00D52F18" w:rsidRPr="008E578D">
        <w:rPr>
          <w:rFonts w:ascii="Arial" w:hAnsi="Arial" w:cs="Arial"/>
          <w:sz w:val="24"/>
          <w:szCs w:val="24"/>
        </w:rPr>
        <w:t xml:space="preserve"> is found on</w:t>
      </w:r>
      <w:r w:rsidR="008E578D">
        <w:rPr>
          <w:rFonts w:ascii="Arial" w:hAnsi="Arial" w:cs="Arial"/>
          <w:sz w:val="24"/>
          <w:szCs w:val="24"/>
        </w:rPr>
        <w:t xml:space="preserve"> Staffordshire’s</w:t>
      </w:r>
      <w:r w:rsidR="00D52F18" w:rsidRPr="008E578D">
        <w:rPr>
          <w:rFonts w:ascii="Arial" w:hAnsi="Arial" w:cs="Arial"/>
          <w:sz w:val="24"/>
          <w:szCs w:val="24"/>
        </w:rPr>
        <w:t xml:space="preserve"> </w:t>
      </w:r>
    </w:p>
    <w:p w14:paraId="2A727B55" w14:textId="5CA99830" w:rsidR="00A05ABC" w:rsidRPr="00CC239C" w:rsidRDefault="00EF142B" w:rsidP="00CC239C">
      <w:pPr>
        <w:pStyle w:val="ListParagraph"/>
        <w:spacing w:after="0" w:line="360" w:lineRule="auto"/>
        <w:ind w:left="709"/>
        <w:rPr>
          <w:rFonts w:ascii="Arial" w:hAnsi="Arial" w:cs="Arial"/>
          <w:sz w:val="24"/>
          <w:szCs w:val="24"/>
        </w:rPr>
      </w:pPr>
      <w:hyperlink r:id="rId10" w:history="1">
        <w:r w:rsidR="006608E7" w:rsidRPr="00CC239C">
          <w:rPr>
            <w:rStyle w:val="Hyperlink"/>
            <w:rFonts w:ascii="Arial" w:hAnsi="Arial" w:cs="Arial"/>
            <w:sz w:val="24"/>
            <w:szCs w:val="24"/>
          </w:rPr>
          <w:t>SEND Local Offer</w:t>
        </w:r>
      </w:hyperlink>
      <w:r w:rsidR="006608E7" w:rsidRPr="00CC239C">
        <w:rPr>
          <w:rStyle w:val="Hyperlink"/>
          <w:rFonts w:ascii="Arial" w:hAnsi="Arial" w:cs="Arial"/>
          <w:sz w:val="24"/>
          <w:szCs w:val="24"/>
        </w:rPr>
        <w:t xml:space="preserve"> </w:t>
      </w:r>
    </w:p>
    <w:p w14:paraId="4EE6B2EF" w14:textId="74FF4271" w:rsidR="00050312" w:rsidRDefault="00050312" w:rsidP="00E15F64">
      <w:pPr>
        <w:pStyle w:val="ListParagraph"/>
        <w:numPr>
          <w:ilvl w:val="0"/>
          <w:numId w:val="31"/>
        </w:numPr>
        <w:spacing w:after="0" w:line="360" w:lineRule="auto"/>
        <w:ind w:hanging="720"/>
        <w:rPr>
          <w:rFonts w:ascii="Arial" w:hAnsi="Arial" w:cs="Arial"/>
          <w:b/>
          <w:bCs/>
          <w:color w:val="0070C0"/>
          <w:sz w:val="28"/>
          <w:szCs w:val="28"/>
        </w:rPr>
      </w:pPr>
      <w:r>
        <w:rPr>
          <w:rFonts w:ascii="Arial" w:hAnsi="Arial" w:cs="Arial"/>
          <w:b/>
          <w:bCs/>
          <w:color w:val="0070C0"/>
          <w:sz w:val="28"/>
          <w:szCs w:val="28"/>
        </w:rPr>
        <w:t xml:space="preserve">Our </w:t>
      </w:r>
      <w:r w:rsidR="008E46F5">
        <w:rPr>
          <w:rFonts w:ascii="Arial" w:hAnsi="Arial" w:cs="Arial"/>
          <w:b/>
          <w:bCs/>
          <w:color w:val="0070C0"/>
          <w:sz w:val="28"/>
          <w:szCs w:val="28"/>
        </w:rPr>
        <w:t xml:space="preserve">Principles and </w:t>
      </w:r>
      <w:r w:rsidR="00D91048">
        <w:rPr>
          <w:rFonts w:ascii="Arial" w:hAnsi="Arial" w:cs="Arial"/>
          <w:b/>
          <w:bCs/>
          <w:color w:val="0070C0"/>
          <w:sz w:val="28"/>
          <w:szCs w:val="28"/>
        </w:rPr>
        <w:t>Priorities</w:t>
      </w:r>
    </w:p>
    <w:p w14:paraId="128270BD" w14:textId="77777777" w:rsidR="006E2920" w:rsidRPr="002821F2" w:rsidRDefault="006E2920" w:rsidP="00B54D96">
      <w:pPr>
        <w:spacing w:after="0" w:line="240" w:lineRule="auto"/>
        <w:rPr>
          <w:rFonts w:ascii="Arial" w:hAnsi="Arial" w:cs="Arial"/>
          <w:sz w:val="18"/>
          <w:szCs w:val="18"/>
        </w:rPr>
      </w:pPr>
    </w:p>
    <w:p w14:paraId="718433F6" w14:textId="01FCB00C" w:rsidR="00D91048" w:rsidRPr="00D91048" w:rsidRDefault="006E2920" w:rsidP="00D91048">
      <w:pPr>
        <w:spacing w:after="0" w:line="360" w:lineRule="auto"/>
        <w:ind w:left="709" w:hanging="709"/>
        <w:rPr>
          <w:rFonts w:ascii="Arial" w:hAnsi="Arial" w:cs="Arial"/>
          <w:sz w:val="24"/>
          <w:szCs w:val="24"/>
        </w:rPr>
      </w:pPr>
      <w:r>
        <w:rPr>
          <w:rFonts w:ascii="Arial" w:hAnsi="Arial" w:cs="Arial"/>
          <w:sz w:val="24"/>
          <w:szCs w:val="24"/>
        </w:rPr>
        <w:t>5.</w:t>
      </w:r>
      <w:r w:rsidR="008E46F5">
        <w:rPr>
          <w:rFonts w:ascii="Arial" w:hAnsi="Arial" w:cs="Arial"/>
          <w:sz w:val="24"/>
          <w:szCs w:val="24"/>
        </w:rPr>
        <w:t>1</w:t>
      </w:r>
      <w:r>
        <w:rPr>
          <w:rFonts w:ascii="Arial" w:hAnsi="Arial" w:cs="Arial"/>
          <w:sz w:val="24"/>
          <w:szCs w:val="24"/>
        </w:rPr>
        <w:tab/>
      </w:r>
      <w:r w:rsidR="001D7A1D">
        <w:rPr>
          <w:rFonts w:ascii="Arial" w:hAnsi="Arial" w:cs="Arial"/>
          <w:sz w:val="24"/>
          <w:szCs w:val="24"/>
        </w:rPr>
        <w:t xml:space="preserve">Staffordshire </w:t>
      </w:r>
      <w:r w:rsidR="001D7A1D" w:rsidRPr="001D7A1D">
        <w:rPr>
          <w:rFonts w:ascii="Arial" w:hAnsi="Arial" w:cs="Arial"/>
          <w:sz w:val="24"/>
          <w:szCs w:val="24"/>
        </w:rPr>
        <w:t>C</w:t>
      </w:r>
      <w:r w:rsidR="001D7A1D">
        <w:rPr>
          <w:rFonts w:ascii="Arial" w:hAnsi="Arial" w:cs="Arial"/>
          <w:sz w:val="24"/>
          <w:szCs w:val="24"/>
        </w:rPr>
        <w:t xml:space="preserve">ounty </w:t>
      </w:r>
      <w:r w:rsidR="001D7A1D" w:rsidRPr="001D7A1D">
        <w:rPr>
          <w:rFonts w:ascii="Arial" w:hAnsi="Arial" w:cs="Arial"/>
          <w:sz w:val="24"/>
          <w:szCs w:val="24"/>
        </w:rPr>
        <w:t>C</w:t>
      </w:r>
      <w:r w:rsidR="001D7A1D">
        <w:rPr>
          <w:rFonts w:ascii="Arial" w:hAnsi="Arial" w:cs="Arial"/>
          <w:sz w:val="24"/>
          <w:szCs w:val="24"/>
        </w:rPr>
        <w:t>ouncil</w:t>
      </w:r>
      <w:r w:rsidR="001D7A1D" w:rsidRPr="001D7A1D">
        <w:rPr>
          <w:rFonts w:ascii="Arial" w:hAnsi="Arial" w:cs="Arial"/>
          <w:sz w:val="24"/>
          <w:szCs w:val="24"/>
        </w:rPr>
        <w:t xml:space="preserve"> and </w:t>
      </w:r>
      <w:r w:rsidR="001D7A1D">
        <w:rPr>
          <w:rFonts w:ascii="Arial" w:hAnsi="Arial" w:cs="Arial"/>
          <w:sz w:val="24"/>
          <w:szCs w:val="24"/>
        </w:rPr>
        <w:t xml:space="preserve">its </w:t>
      </w:r>
      <w:r w:rsidR="001D7A1D" w:rsidRPr="001D7A1D">
        <w:rPr>
          <w:rFonts w:ascii="Arial" w:hAnsi="Arial" w:cs="Arial"/>
          <w:sz w:val="24"/>
          <w:szCs w:val="24"/>
        </w:rPr>
        <w:t xml:space="preserve">partners </w:t>
      </w:r>
      <w:r w:rsidR="00D812F5">
        <w:rPr>
          <w:rFonts w:ascii="Arial" w:hAnsi="Arial" w:cs="Arial"/>
          <w:sz w:val="24"/>
          <w:szCs w:val="24"/>
        </w:rPr>
        <w:t xml:space="preserve">will </w:t>
      </w:r>
      <w:r w:rsidR="001D7A1D">
        <w:rPr>
          <w:rFonts w:ascii="Arial" w:hAnsi="Arial" w:cs="Arial"/>
          <w:sz w:val="24"/>
          <w:szCs w:val="24"/>
        </w:rPr>
        <w:t>work</w:t>
      </w:r>
      <w:r w:rsidR="001D7A1D" w:rsidRPr="001D7A1D">
        <w:rPr>
          <w:rFonts w:ascii="Arial" w:hAnsi="Arial" w:cs="Arial"/>
          <w:sz w:val="24"/>
          <w:szCs w:val="24"/>
        </w:rPr>
        <w:t xml:space="preserve"> together as part of the SEND Inclusion and Partnership Board to reflect on local practic</w:t>
      </w:r>
      <w:r w:rsidR="001D7A1D">
        <w:rPr>
          <w:rFonts w:ascii="Arial" w:hAnsi="Arial" w:cs="Arial"/>
          <w:sz w:val="24"/>
          <w:szCs w:val="24"/>
        </w:rPr>
        <w:t xml:space="preserve">e </w:t>
      </w:r>
      <w:r w:rsidR="00D91048">
        <w:rPr>
          <w:rFonts w:ascii="Arial" w:hAnsi="Arial" w:cs="Arial"/>
          <w:sz w:val="24"/>
          <w:szCs w:val="24"/>
        </w:rPr>
        <w:t xml:space="preserve">and to evaluate what has worked well and what needs to improve to ensure effective services for children and young people with </w:t>
      </w:r>
      <w:r w:rsidR="00D91048" w:rsidRPr="00D91048">
        <w:rPr>
          <w:rFonts w:ascii="Arial" w:hAnsi="Arial" w:cs="Arial"/>
          <w:sz w:val="24"/>
          <w:szCs w:val="24"/>
        </w:rPr>
        <w:t>special educational needs</w:t>
      </w:r>
      <w:r w:rsidR="00D91048">
        <w:rPr>
          <w:rFonts w:ascii="Arial" w:hAnsi="Arial" w:cs="Arial"/>
          <w:sz w:val="24"/>
          <w:szCs w:val="24"/>
        </w:rPr>
        <w:t>.</w:t>
      </w:r>
    </w:p>
    <w:p w14:paraId="64C08C06" w14:textId="5864A01F" w:rsidR="00B54D96" w:rsidRPr="002821F2" w:rsidRDefault="00B54D96" w:rsidP="00F82CC4">
      <w:pPr>
        <w:spacing w:after="0" w:line="240" w:lineRule="auto"/>
        <w:rPr>
          <w:rFonts w:ascii="Arial" w:hAnsi="Arial" w:cs="Arial"/>
          <w:sz w:val="18"/>
          <w:szCs w:val="18"/>
        </w:rPr>
      </w:pPr>
    </w:p>
    <w:p w14:paraId="39F60F02" w14:textId="69B20A64" w:rsidR="00B54D96" w:rsidRDefault="00B200EB" w:rsidP="00B200EB">
      <w:pPr>
        <w:spacing w:after="0" w:line="360" w:lineRule="auto"/>
        <w:ind w:left="709" w:hanging="709"/>
        <w:rPr>
          <w:rFonts w:ascii="Arial" w:hAnsi="Arial" w:cs="Arial"/>
          <w:sz w:val="24"/>
          <w:szCs w:val="24"/>
        </w:rPr>
      </w:pPr>
      <w:r>
        <w:rPr>
          <w:rFonts w:ascii="Arial" w:hAnsi="Arial" w:cs="Arial"/>
          <w:sz w:val="24"/>
          <w:szCs w:val="24"/>
        </w:rPr>
        <w:t>5.</w:t>
      </w:r>
      <w:r w:rsidR="008E46F5">
        <w:rPr>
          <w:rFonts w:ascii="Arial" w:hAnsi="Arial" w:cs="Arial"/>
          <w:sz w:val="24"/>
          <w:szCs w:val="24"/>
        </w:rPr>
        <w:t>2</w:t>
      </w:r>
      <w:r>
        <w:rPr>
          <w:rFonts w:ascii="Arial" w:hAnsi="Arial" w:cs="Arial"/>
          <w:sz w:val="24"/>
          <w:szCs w:val="24"/>
        </w:rPr>
        <w:tab/>
      </w:r>
      <w:r w:rsidR="00C17820">
        <w:rPr>
          <w:rFonts w:ascii="Arial" w:hAnsi="Arial" w:cs="Arial"/>
          <w:sz w:val="24"/>
          <w:szCs w:val="24"/>
        </w:rPr>
        <w:t>This is set out in our</w:t>
      </w:r>
      <w:r w:rsidR="00B54D96">
        <w:rPr>
          <w:rFonts w:ascii="Arial" w:hAnsi="Arial" w:cs="Arial"/>
          <w:sz w:val="24"/>
          <w:szCs w:val="24"/>
        </w:rPr>
        <w:t xml:space="preserve"> joint </w:t>
      </w:r>
      <w:r w:rsidR="00B54D96" w:rsidRPr="00B54D96">
        <w:rPr>
          <w:rFonts w:ascii="Arial" w:hAnsi="Arial" w:cs="Arial"/>
          <w:b/>
          <w:bCs/>
          <w:sz w:val="24"/>
          <w:szCs w:val="24"/>
        </w:rPr>
        <w:t>SEND self-evaluation</w:t>
      </w:r>
      <w:r w:rsidR="00B54D96">
        <w:rPr>
          <w:rFonts w:ascii="Arial" w:hAnsi="Arial" w:cs="Arial"/>
          <w:sz w:val="24"/>
          <w:szCs w:val="24"/>
        </w:rPr>
        <w:t xml:space="preserve"> (SEF)</w:t>
      </w:r>
      <w:r w:rsidR="00C17820">
        <w:rPr>
          <w:rFonts w:ascii="Arial" w:hAnsi="Arial" w:cs="Arial"/>
          <w:sz w:val="24"/>
          <w:szCs w:val="24"/>
        </w:rPr>
        <w:t xml:space="preserve"> which </w:t>
      </w:r>
      <w:r w:rsidR="00C17820" w:rsidRPr="00C17820">
        <w:rPr>
          <w:rFonts w:ascii="Arial" w:hAnsi="Arial" w:cs="Arial"/>
          <w:sz w:val="24"/>
          <w:szCs w:val="24"/>
        </w:rPr>
        <w:t xml:space="preserve">represents an </w:t>
      </w:r>
      <w:r w:rsidR="00C17820">
        <w:rPr>
          <w:rFonts w:ascii="Arial" w:hAnsi="Arial" w:cs="Arial"/>
          <w:sz w:val="24"/>
          <w:szCs w:val="24"/>
        </w:rPr>
        <w:t>assessment</w:t>
      </w:r>
      <w:r w:rsidR="00C17820" w:rsidRPr="00C17820">
        <w:rPr>
          <w:rFonts w:ascii="Arial" w:hAnsi="Arial" w:cs="Arial"/>
          <w:sz w:val="24"/>
          <w:szCs w:val="24"/>
        </w:rPr>
        <w:t xml:space="preserve"> of the </w:t>
      </w:r>
      <w:r w:rsidR="00C17820">
        <w:rPr>
          <w:rFonts w:ascii="Arial" w:hAnsi="Arial" w:cs="Arial"/>
          <w:sz w:val="24"/>
          <w:szCs w:val="24"/>
        </w:rPr>
        <w:t xml:space="preserve">Staffordshire </w:t>
      </w:r>
      <w:r w:rsidR="00C17820" w:rsidRPr="00C17820">
        <w:rPr>
          <w:rFonts w:ascii="Arial" w:hAnsi="Arial" w:cs="Arial"/>
          <w:sz w:val="24"/>
          <w:szCs w:val="24"/>
        </w:rPr>
        <w:t>local area and it</w:t>
      </w:r>
      <w:r w:rsidR="00C17820">
        <w:rPr>
          <w:rFonts w:ascii="Arial" w:hAnsi="Arial" w:cs="Arial"/>
          <w:sz w:val="24"/>
          <w:szCs w:val="24"/>
        </w:rPr>
        <w:t>s</w:t>
      </w:r>
      <w:r w:rsidR="00C17820" w:rsidRPr="00C17820">
        <w:rPr>
          <w:rFonts w:ascii="Arial" w:hAnsi="Arial" w:cs="Arial"/>
          <w:sz w:val="24"/>
          <w:szCs w:val="24"/>
        </w:rPr>
        <w:t xml:space="preserve"> response</w:t>
      </w:r>
      <w:r w:rsidR="00C17820">
        <w:rPr>
          <w:rFonts w:ascii="Arial" w:hAnsi="Arial" w:cs="Arial"/>
          <w:sz w:val="24"/>
          <w:szCs w:val="24"/>
        </w:rPr>
        <w:t xml:space="preserve"> </w:t>
      </w:r>
      <w:r w:rsidR="00C17820" w:rsidRPr="00C17820">
        <w:rPr>
          <w:rFonts w:ascii="Arial" w:hAnsi="Arial" w:cs="Arial"/>
          <w:sz w:val="24"/>
          <w:szCs w:val="24"/>
        </w:rPr>
        <w:t xml:space="preserve">to support children with </w:t>
      </w:r>
      <w:r w:rsidR="00F95CCF">
        <w:rPr>
          <w:rFonts w:ascii="Arial" w:hAnsi="Arial" w:cs="Arial"/>
          <w:sz w:val="24"/>
          <w:szCs w:val="24"/>
        </w:rPr>
        <w:t>SEND.</w:t>
      </w:r>
      <w:r w:rsidR="00C17820" w:rsidRPr="00C17820">
        <w:t xml:space="preserve"> </w:t>
      </w:r>
      <w:r w:rsidR="00C17820">
        <w:rPr>
          <w:rFonts w:ascii="Arial" w:hAnsi="Arial" w:cs="Arial"/>
          <w:sz w:val="24"/>
          <w:szCs w:val="24"/>
        </w:rPr>
        <w:t xml:space="preserve">The completed SEF feeds into the </w:t>
      </w:r>
      <w:r w:rsidR="00F95CCF">
        <w:rPr>
          <w:rFonts w:ascii="Arial" w:hAnsi="Arial" w:cs="Arial"/>
          <w:sz w:val="24"/>
          <w:szCs w:val="24"/>
        </w:rPr>
        <w:t xml:space="preserve">draft </w:t>
      </w:r>
      <w:r w:rsidR="00C17820">
        <w:rPr>
          <w:rFonts w:ascii="Arial" w:hAnsi="Arial" w:cs="Arial"/>
          <w:sz w:val="24"/>
          <w:szCs w:val="24"/>
        </w:rPr>
        <w:t>SEND Strategy (2020-2</w:t>
      </w:r>
      <w:r w:rsidR="00F95CCF">
        <w:rPr>
          <w:rFonts w:ascii="Arial" w:hAnsi="Arial" w:cs="Arial"/>
          <w:sz w:val="24"/>
          <w:szCs w:val="24"/>
        </w:rPr>
        <w:t>5</w:t>
      </w:r>
      <w:r w:rsidR="00C17820">
        <w:rPr>
          <w:rFonts w:ascii="Arial" w:hAnsi="Arial" w:cs="Arial"/>
          <w:sz w:val="24"/>
          <w:szCs w:val="24"/>
        </w:rPr>
        <w:t xml:space="preserve">) </w:t>
      </w:r>
      <w:r>
        <w:rPr>
          <w:rFonts w:ascii="Arial" w:hAnsi="Arial" w:cs="Arial"/>
          <w:sz w:val="24"/>
          <w:szCs w:val="24"/>
        </w:rPr>
        <w:t>which</w:t>
      </w:r>
      <w:r w:rsidR="00C17820">
        <w:rPr>
          <w:rFonts w:ascii="Arial" w:hAnsi="Arial" w:cs="Arial"/>
          <w:sz w:val="24"/>
          <w:szCs w:val="24"/>
        </w:rPr>
        <w:t xml:space="preserve"> </w:t>
      </w:r>
      <w:r w:rsidRPr="004F027F">
        <w:rPr>
          <w:rFonts w:ascii="Arial" w:hAnsi="Arial" w:cs="Arial"/>
          <w:sz w:val="24"/>
          <w:szCs w:val="24"/>
        </w:rPr>
        <w:t xml:space="preserve">focusses on collaborative working between schools, </w:t>
      </w:r>
      <w:r w:rsidR="002C7573">
        <w:rPr>
          <w:rFonts w:ascii="Arial" w:hAnsi="Arial" w:cs="Arial"/>
          <w:sz w:val="24"/>
          <w:szCs w:val="24"/>
        </w:rPr>
        <w:t>parents/carers,</w:t>
      </w:r>
      <w:r w:rsidRPr="004F027F">
        <w:rPr>
          <w:rFonts w:ascii="Arial" w:hAnsi="Arial" w:cs="Arial"/>
          <w:sz w:val="24"/>
          <w:szCs w:val="24"/>
        </w:rPr>
        <w:t xml:space="preserve"> partner agencies and the Local Authority.</w:t>
      </w:r>
    </w:p>
    <w:p w14:paraId="37AB5316" w14:textId="6CB00162" w:rsidR="00B54D96" w:rsidRPr="003B1314" w:rsidRDefault="00B54D96" w:rsidP="00F82CC4">
      <w:pPr>
        <w:spacing w:after="0" w:line="240" w:lineRule="auto"/>
        <w:rPr>
          <w:rFonts w:ascii="Arial" w:hAnsi="Arial" w:cs="Arial"/>
          <w:sz w:val="18"/>
          <w:szCs w:val="18"/>
        </w:rPr>
      </w:pPr>
      <w:r>
        <w:rPr>
          <w:rFonts w:ascii="Arial" w:hAnsi="Arial" w:cs="Arial"/>
          <w:sz w:val="24"/>
          <w:szCs w:val="24"/>
        </w:rPr>
        <w:tab/>
      </w:r>
    </w:p>
    <w:p w14:paraId="0B18EB3D" w14:textId="28355B15" w:rsidR="008451BC" w:rsidRDefault="006749FD" w:rsidP="00F95CCF">
      <w:pPr>
        <w:spacing w:after="0" w:line="360" w:lineRule="auto"/>
        <w:ind w:left="709" w:hanging="709"/>
        <w:rPr>
          <w:rFonts w:ascii="Arial" w:hAnsi="Arial" w:cs="Arial"/>
          <w:sz w:val="24"/>
          <w:szCs w:val="24"/>
        </w:rPr>
      </w:pPr>
      <w:r>
        <w:rPr>
          <w:rFonts w:ascii="Arial" w:hAnsi="Arial" w:cs="Arial"/>
          <w:sz w:val="24"/>
          <w:szCs w:val="24"/>
        </w:rPr>
        <w:t>5.</w:t>
      </w:r>
      <w:r w:rsidR="00EC6856">
        <w:rPr>
          <w:rFonts w:ascii="Arial" w:hAnsi="Arial" w:cs="Arial"/>
          <w:sz w:val="24"/>
          <w:szCs w:val="24"/>
        </w:rPr>
        <w:t>3</w:t>
      </w:r>
      <w:r w:rsidR="00B54D96">
        <w:rPr>
          <w:rFonts w:ascii="Arial" w:hAnsi="Arial" w:cs="Arial"/>
          <w:sz w:val="24"/>
          <w:szCs w:val="24"/>
        </w:rPr>
        <w:tab/>
      </w:r>
      <w:r w:rsidR="00F95CCF">
        <w:rPr>
          <w:rFonts w:ascii="Arial" w:hAnsi="Arial" w:cs="Arial"/>
          <w:sz w:val="24"/>
          <w:szCs w:val="24"/>
        </w:rPr>
        <w:t>O</w:t>
      </w:r>
      <w:r w:rsidR="00E74C9C">
        <w:rPr>
          <w:rFonts w:ascii="Arial" w:hAnsi="Arial" w:cs="Arial"/>
          <w:sz w:val="24"/>
          <w:szCs w:val="24"/>
        </w:rPr>
        <w:t>ur</w:t>
      </w:r>
      <w:r w:rsidR="00B54D96">
        <w:rPr>
          <w:rFonts w:ascii="Arial" w:hAnsi="Arial" w:cs="Arial"/>
          <w:sz w:val="24"/>
          <w:szCs w:val="24"/>
        </w:rPr>
        <w:t xml:space="preserve"> </w:t>
      </w:r>
      <w:hyperlink r:id="rId11" w:history="1">
        <w:r w:rsidR="00C212CA" w:rsidRPr="00C212CA">
          <w:rPr>
            <w:rStyle w:val="Hyperlink"/>
            <w:rFonts w:ascii="Arial" w:hAnsi="Arial" w:cs="Arial"/>
            <w:sz w:val="24"/>
            <w:szCs w:val="24"/>
          </w:rPr>
          <w:t>Whole Life Disability Strategy 2018-23</w:t>
        </w:r>
      </w:hyperlink>
      <w:r w:rsidR="00E74C9C">
        <w:rPr>
          <w:rFonts w:ascii="Arial" w:hAnsi="Arial" w:cs="Arial"/>
          <w:sz w:val="24"/>
          <w:szCs w:val="24"/>
        </w:rPr>
        <w:t xml:space="preserve"> </w:t>
      </w:r>
      <w:r w:rsidR="00E74C9C" w:rsidRPr="00E74C9C">
        <w:rPr>
          <w:rFonts w:ascii="Arial" w:hAnsi="Arial" w:cs="Arial"/>
          <w:sz w:val="24"/>
          <w:szCs w:val="24"/>
        </w:rPr>
        <w:t>sets out the</w:t>
      </w:r>
      <w:r w:rsidR="00F95CCF">
        <w:rPr>
          <w:rFonts w:ascii="Arial" w:hAnsi="Arial" w:cs="Arial"/>
          <w:sz w:val="24"/>
          <w:szCs w:val="24"/>
        </w:rPr>
        <w:t xml:space="preserve"> </w:t>
      </w:r>
      <w:r w:rsidR="00E74C9C" w:rsidRPr="00E74C9C">
        <w:rPr>
          <w:rFonts w:ascii="Arial" w:hAnsi="Arial" w:cs="Arial"/>
          <w:sz w:val="24"/>
          <w:szCs w:val="24"/>
        </w:rPr>
        <w:t xml:space="preserve">vision for how we want </w:t>
      </w:r>
      <w:r w:rsidR="0064077F">
        <w:rPr>
          <w:rFonts w:ascii="Arial" w:hAnsi="Arial" w:cs="Arial"/>
          <w:sz w:val="24"/>
          <w:szCs w:val="24"/>
        </w:rPr>
        <w:t>‘</w:t>
      </w:r>
      <w:r w:rsidR="00E74C9C" w:rsidRPr="00E74C9C">
        <w:rPr>
          <w:rFonts w:ascii="Arial" w:hAnsi="Arial" w:cs="Arial"/>
          <w:sz w:val="24"/>
          <w:szCs w:val="24"/>
        </w:rPr>
        <w:t>all people who have a disability to be able to live their</w:t>
      </w:r>
      <w:r w:rsidR="00F95CCF">
        <w:rPr>
          <w:rFonts w:ascii="Arial" w:hAnsi="Arial" w:cs="Arial"/>
          <w:sz w:val="24"/>
          <w:szCs w:val="24"/>
        </w:rPr>
        <w:t xml:space="preserve"> </w:t>
      </w:r>
      <w:r w:rsidR="00E74C9C" w:rsidRPr="00E74C9C">
        <w:rPr>
          <w:rFonts w:ascii="Arial" w:hAnsi="Arial" w:cs="Arial"/>
          <w:sz w:val="24"/>
          <w:szCs w:val="24"/>
        </w:rPr>
        <w:t>lives</w:t>
      </w:r>
      <w:r w:rsidR="00E74C9C">
        <w:rPr>
          <w:rFonts w:ascii="Arial" w:hAnsi="Arial" w:cs="Arial"/>
          <w:sz w:val="24"/>
          <w:szCs w:val="24"/>
        </w:rPr>
        <w:t>, ensuring</w:t>
      </w:r>
      <w:r w:rsidR="00E74C9C" w:rsidRPr="00E74C9C">
        <w:rPr>
          <w:rFonts w:ascii="Arial" w:hAnsi="Arial" w:cs="Arial"/>
          <w:sz w:val="24"/>
          <w:szCs w:val="24"/>
        </w:rPr>
        <w:t xml:space="preserve"> we respond to their individual circumstances, thei</w:t>
      </w:r>
      <w:r w:rsidR="00F95CCF">
        <w:rPr>
          <w:rFonts w:ascii="Arial" w:hAnsi="Arial" w:cs="Arial"/>
          <w:sz w:val="24"/>
          <w:szCs w:val="24"/>
        </w:rPr>
        <w:t xml:space="preserve">r </w:t>
      </w:r>
      <w:r w:rsidR="00E74C9C" w:rsidRPr="00E74C9C">
        <w:rPr>
          <w:rFonts w:ascii="Arial" w:hAnsi="Arial" w:cs="Arial"/>
          <w:sz w:val="24"/>
          <w:szCs w:val="24"/>
        </w:rPr>
        <w:t>support networks</w:t>
      </w:r>
      <w:r w:rsidR="0064077F">
        <w:rPr>
          <w:rFonts w:ascii="Arial" w:hAnsi="Arial" w:cs="Arial"/>
          <w:sz w:val="24"/>
          <w:szCs w:val="24"/>
        </w:rPr>
        <w:t xml:space="preserve"> </w:t>
      </w:r>
      <w:r w:rsidR="00E74C9C" w:rsidRPr="00E74C9C">
        <w:rPr>
          <w:rFonts w:ascii="Arial" w:hAnsi="Arial" w:cs="Arial"/>
          <w:sz w:val="24"/>
          <w:szCs w:val="24"/>
        </w:rPr>
        <w:t>and the communities in which they liv</w:t>
      </w:r>
      <w:r w:rsidR="00E74C9C">
        <w:rPr>
          <w:rFonts w:ascii="Arial" w:hAnsi="Arial" w:cs="Arial"/>
          <w:sz w:val="24"/>
          <w:szCs w:val="24"/>
        </w:rPr>
        <w:t>e</w:t>
      </w:r>
      <w:r w:rsidR="0064077F">
        <w:rPr>
          <w:rFonts w:ascii="Arial" w:hAnsi="Arial" w:cs="Arial"/>
          <w:sz w:val="24"/>
          <w:szCs w:val="24"/>
        </w:rPr>
        <w:t>’</w:t>
      </w:r>
      <w:r w:rsidR="00E74C9C">
        <w:rPr>
          <w:rFonts w:ascii="Arial" w:hAnsi="Arial" w:cs="Arial"/>
          <w:sz w:val="24"/>
          <w:szCs w:val="24"/>
        </w:rPr>
        <w:t>.</w:t>
      </w:r>
    </w:p>
    <w:p w14:paraId="0F55DA8F" w14:textId="77777777" w:rsidR="004F027F" w:rsidRPr="003B1314" w:rsidRDefault="00F95CCF" w:rsidP="00F95CCF">
      <w:pPr>
        <w:spacing w:after="0" w:line="360" w:lineRule="auto"/>
        <w:ind w:left="709" w:hanging="709"/>
        <w:rPr>
          <w:rFonts w:ascii="Arial" w:hAnsi="Arial" w:cs="Arial"/>
          <w:sz w:val="18"/>
          <w:szCs w:val="18"/>
        </w:rPr>
      </w:pPr>
      <w:r>
        <w:rPr>
          <w:rFonts w:ascii="Arial" w:hAnsi="Arial" w:cs="Arial"/>
          <w:sz w:val="24"/>
          <w:szCs w:val="24"/>
        </w:rPr>
        <w:tab/>
      </w:r>
    </w:p>
    <w:p w14:paraId="579D6266" w14:textId="20704D65" w:rsidR="00F95CCF" w:rsidRPr="00F95CCF" w:rsidRDefault="00F95CCF" w:rsidP="004F027F">
      <w:pPr>
        <w:spacing w:after="0" w:line="360" w:lineRule="auto"/>
        <w:ind w:left="709"/>
        <w:rPr>
          <w:rFonts w:ascii="Arial" w:hAnsi="Arial" w:cs="Arial"/>
          <w:b/>
          <w:bCs/>
          <w:sz w:val="24"/>
          <w:szCs w:val="24"/>
        </w:rPr>
      </w:pPr>
      <w:r w:rsidRPr="00F95CCF">
        <w:rPr>
          <w:rFonts w:ascii="Arial" w:hAnsi="Arial" w:cs="Arial"/>
          <w:b/>
          <w:bCs/>
          <w:sz w:val="24"/>
          <w:szCs w:val="24"/>
        </w:rPr>
        <w:t>Our Principles:</w:t>
      </w:r>
    </w:p>
    <w:p w14:paraId="25AF027E" w14:textId="77777777" w:rsidR="00F95CCF" w:rsidRPr="004F027F" w:rsidRDefault="00F95CCF" w:rsidP="00F95CCF">
      <w:pPr>
        <w:spacing w:after="0" w:line="360" w:lineRule="auto"/>
        <w:ind w:left="709" w:hanging="709"/>
        <w:rPr>
          <w:rFonts w:ascii="Arial" w:hAnsi="Arial" w:cs="Arial"/>
          <w:sz w:val="18"/>
          <w:szCs w:val="18"/>
        </w:rPr>
      </w:pPr>
    </w:p>
    <w:p w14:paraId="34D90425" w14:textId="75623BF3" w:rsidR="00B54D96" w:rsidRPr="00F95CCF" w:rsidRDefault="006749FD" w:rsidP="006749FD">
      <w:pPr>
        <w:spacing w:after="0" w:line="360" w:lineRule="auto"/>
        <w:ind w:left="709" w:hanging="709"/>
        <w:rPr>
          <w:rFonts w:ascii="Arial" w:hAnsi="Arial" w:cs="Arial"/>
          <w:sz w:val="20"/>
          <w:szCs w:val="20"/>
        </w:rPr>
      </w:pPr>
      <w:r>
        <w:rPr>
          <w:rFonts w:ascii="Arial" w:hAnsi="Arial" w:cs="Arial"/>
          <w:sz w:val="24"/>
          <w:szCs w:val="24"/>
        </w:rPr>
        <w:t>5.</w:t>
      </w:r>
      <w:r w:rsidR="00EC6856">
        <w:rPr>
          <w:rFonts w:ascii="Arial" w:hAnsi="Arial" w:cs="Arial"/>
          <w:sz w:val="24"/>
          <w:szCs w:val="24"/>
        </w:rPr>
        <w:t>4</w:t>
      </w:r>
      <w:r>
        <w:rPr>
          <w:rFonts w:ascii="Arial" w:hAnsi="Arial" w:cs="Arial"/>
          <w:sz w:val="24"/>
          <w:szCs w:val="24"/>
        </w:rPr>
        <w:tab/>
      </w:r>
      <w:r w:rsidR="00F95CCF">
        <w:rPr>
          <w:rFonts w:ascii="Arial" w:hAnsi="Arial" w:cs="Arial"/>
          <w:sz w:val="24"/>
          <w:szCs w:val="24"/>
        </w:rPr>
        <w:t>‘I</w:t>
      </w:r>
      <w:r w:rsidR="008451BC" w:rsidRPr="008451BC">
        <w:rPr>
          <w:rFonts w:ascii="Arial" w:hAnsi="Arial" w:cs="Arial"/>
          <w:sz w:val="24"/>
          <w:szCs w:val="24"/>
        </w:rPr>
        <w:t>ndividuals with a disability will be able to access and participate fully in</w:t>
      </w:r>
      <w:r w:rsidR="008451BC">
        <w:rPr>
          <w:rFonts w:ascii="Arial" w:hAnsi="Arial" w:cs="Arial"/>
          <w:sz w:val="24"/>
          <w:szCs w:val="24"/>
        </w:rPr>
        <w:t xml:space="preserve"> </w:t>
      </w:r>
      <w:r w:rsidR="008451BC" w:rsidRPr="008451BC">
        <w:rPr>
          <w:rFonts w:ascii="Arial" w:hAnsi="Arial" w:cs="Arial"/>
          <w:sz w:val="24"/>
          <w:szCs w:val="24"/>
        </w:rPr>
        <w:t>family and community life to meet their needs</w:t>
      </w:r>
      <w:r w:rsidR="00F95CCF">
        <w:rPr>
          <w:rFonts w:ascii="Arial" w:hAnsi="Arial" w:cs="Arial"/>
          <w:sz w:val="24"/>
          <w:szCs w:val="24"/>
        </w:rPr>
        <w:t>’</w:t>
      </w:r>
      <w:r w:rsidR="008451BC">
        <w:rPr>
          <w:rFonts w:ascii="Arial" w:hAnsi="Arial" w:cs="Arial"/>
          <w:sz w:val="24"/>
          <w:szCs w:val="24"/>
        </w:rPr>
        <w:t xml:space="preserve">. </w:t>
      </w:r>
      <w:r w:rsidR="008451BC" w:rsidRPr="00F95CCF">
        <w:rPr>
          <w:rFonts w:ascii="Arial" w:hAnsi="Arial" w:cs="Arial"/>
          <w:sz w:val="20"/>
          <w:szCs w:val="20"/>
        </w:rPr>
        <w:t>(</w:t>
      </w:r>
      <w:r w:rsidR="00F95CCF" w:rsidRPr="00F95CCF">
        <w:rPr>
          <w:rFonts w:ascii="Arial" w:hAnsi="Arial" w:cs="Arial"/>
          <w:sz w:val="20"/>
          <w:szCs w:val="20"/>
        </w:rPr>
        <w:t>Draft SEND Strategy 2020-25</w:t>
      </w:r>
      <w:r w:rsidR="008451BC" w:rsidRPr="00F95CCF">
        <w:rPr>
          <w:rFonts w:ascii="Arial" w:hAnsi="Arial" w:cs="Arial"/>
          <w:sz w:val="20"/>
          <w:szCs w:val="20"/>
        </w:rPr>
        <w:t>)</w:t>
      </w:r>
    </w:p>
    <w:p w14:paraId="03D4D7F5" w14:textId="391E499F" w:rsidR="00B61145" w:rsidRPr="003B1314" w:rsidRDefault="00F82CC4" w:rsidP="00F95CCF">
      <w:pPr>
        <w:spacing w:after="0" w:line="240" w:lineRule="auto"/>
        <w:rPr>
          <w:rFonts w:ascii="Arial" w:hAnsi="Arial" w:cs="Arial"/>
          <w:sz w:val="18"/>
          <w:szCs w:val="18"/>
        </w:rPr>
      </w:pPr>
      <w:r>
        <w:rPr>
          <w:rFonts w:ascii="Arial" w:hAnsi="Arial" w:cs="Arial"/>
          <w:sz w:val="24"/>
          <w:szCs w:val="24"/>
        </w:rPr>
        <w:tab/>
      </w:r>
    </w:p>
    <w:p w14:paraId="0DDCD38B" w14:textId="06F4AE04" w:rsidR="0064077F" w:rsidRDefault="00B61145" w:rsidP="004608FC">
      <w:pPr>
        <w:spacing w:after="0" w:line="360" w:lineRule="auto"/>
        <w:ind w:left="720" w:hanging="720"/>
        <w:rPr>
          <w:rFonts w:ascii="Arial" w:hAnsi="Arial" w:cs="Arial"/>
          <w:sz w:val="24"/>
          <w:szCs w:val="24"/>
        </w:rPr>
      </w:pPr>
      <w:r>
        <w:rPr>
          <w:rFonts w:ascii="Arial" w:hAnsi="Arial" w:cs="Arial"/>
          <w:sz w:val="24"/>
          <w:szCs w:val="24"/>
        </w:rPr>
        <w:t>5.</w:t>
      </w:r>
      <w:r w:rsidR="00EC6856">
        <w:rPr>
          <w:rFonts w:ascii="Arial" w:hAnsi="Arial" w:cs="Arial"/>
          <w:sz w:val="24"/>
          <w:szCs w:val="24"/>
        </w:rPr>
        <w:t>5</w:t>
      </w:r>
      <w:r>
        <w:rPr>
          <w:rFonts w:ascii="Arial" w:hAnsi="Arial" w:cs="Arial"/>
          <w:sz w:val="24"/>
          <w:szCs w:val="24"/>
        </w:rPr>
        <w:tab/>
      </w:r>
      <w:r w:rsidRPr="00B61145">
        <w:rPr>
          <w:rFonts w:ascii="Arial" w:hAnsi="Arial" w:cs="Arial"/>
          <w:sz w:val="24"/>
          <w:szCs w:val="24"/>
        </w:rPr>
        <w:t>All children and young people have a right to have their needs met</w:t>
      </w:r>
      <w:r w:rsidR="00F95CCF">
        <w:rPr>
          <w:rFonts w:ascii="Arial" w:hAnsi="Arial" w:cs="Arial"/>
          <w:sz w:val="24"/>
          <w:szCs w:val="24"/>
        </w:rPr>
        <w:t>; which</w:t>
      </w:r>
      <w:r w:rsidRPr="00B61145">
        <w:rPr>
          <w:rFonts w:ascii="Arial" w:hAnsi="Arial" w:cs="Arial"/>
          <w:sz w:val="24"/>
          <w:szCs w:val="24"/>
        </w:rPr>
        <w:t xml:space="preserve"> will normally be </w:t>
      </w:r>
      <w:r w:rsidR="00F95CCF">
        <w:rPr>
          <w:rFonts w:ascii="Arial" w:hAnsi="Arial" w:cs="Arial"/>
          <w:sz w:val="24"/>
          <w:szCs w:val="24"/>
        </w:rPr>
        <w:t>with</w:t>
      </w:r>
      <w:r w:rsidRPr="00B61145">
        <w:rPr>
          <w:rFonts w:ascii="Arial" w:hAnsi="Arial" w:cs="Arial"/>
          <w:sz w:val="24"/>
          <w:szCs w:val="24"/>
        </w:rPr>
        <w:t xml:space="preserve">in their local mainstream school within </w:t>
      </w:r>
    </w:p>
    <w:p w14:paraId="7F2F76BC" w14:textId="05735F16" w:rsidR="00F95CCF" w:rsidRDefault="00B61145" w:rsidP="0064077F">
      <w:pPr>
        <w:spacing w:after="0" w:line="360" w:lineRule="auto"/>
        <w:ind w:left="720"/>
        <w:rPr>
          <w:rFonts w:ascii="Arial" w:hAnsi="Arial" w:cs="Arial"/>
          <w:sz w:val="24"/>
          <w:szCs w:val="24"/>
        </w:rPr>
      </w:pPr>
      <w:r w:rsidRPr="00B61145">
        <w:rPr>
          <w:rFonts w:ascii="Arial" w:hAnsi="Arial" w:cs="Arial"/>
          <w:sz w:val="24"/>
          <w:szCs w:val="24"/>
        </w:rPr>
        <w:t>their community.</w:t>
      </w:r>
    </w:p>
    <w:p w14:paraId="068B7BD7" w14:textId="403B1A4D" w:rsidR="00F95CCF" w:rsidRPr="00EC6856" w:rsidRDefault="004608FC" w:rsidP="00D2216A">
      <w:pPr>
        <w:spacing w:after="0" w:line="360" w:lineRule="auto"/>
        <w:ind w:left="720" w:hanging="720"/>
        <w:rPr>
          <w:rFonts w:ascii="Arial" w:hAnsi="Arial" w:cs="Arial"/>
          <w:sz w:val="18"/>
          <w:szCs w:val="18"/>
        </w:rPr>
      </w:pPr>
      <w:r>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63DB65E2" wp14:editId="280B0B0D">
                <wp:simplePos x="0" y="0"/>
                <wp:positionH relativeFrom="margin">
                  <wp:posOffset>3505200</wp:posOffset>
                </wp:positionH>
                <wp:positionV relativeFrom="paragraph">
                  <wp:posOffset>6350</wp:posOffset>
                </wp:positionV>
                <wp:extent cx="2781300" cy="17335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781300" cy="1733550"/>
                        </a:xfrm>
                        <a:prstGeom prst="rect">
                          <a:avLst/>
                        </a:prstGeom>
                        <a:solidFill>
                          <a:srgbClr val="4472C4">
                            <a:lumMod val="40000"/>
                            <a:lumOff val="60000"/>
                          </a:srgbClr>
                        </a:solidFill>
                        <a:ln w="6350">
                          <a:gradFill>
                            <a:gsLst>
                              <a:gs pos="0">
                                <a:srgbClr val="4472C4">
                                  <a:lumMod val="5000"/>
                                  <a:lumOff val="95000"/>
                                </a:srgbClr>
                              </a:gs>
                              <a:gs pos="74000">
                                <a:srgbClr val="4472C4">
                                  <a:lumMod val="45000"/>
                                  <a:lumOff val="55000"/>
                                </a:srgbClr>
                              </a:gs>
                              <a:gs pos="83000">
                                <a:srgbClr val="4472C4">
                                  <a:lumMod val="45000"/>
                                  <a:lumOff val="55000"/>
                                </a:srgbClr>
                              </a:gs>
                              <a:gs pos="100000">
                                <a:srgbClr val="4472C4">
                                  <a:lumMod val="30000"/>
                                  <a:lumOff val="70000"/>
                                </a:srgbClr>
                              </a:gs>
                            </a:gsLst>
                            <a:lin ang="5400000" scaled="1"/>
                          </a:gradFill>
                        </a:ln>
                      </wps:spPr>
                      <wps:txbx>
                        <w:txbxContent>
                          <w:p w14:paraId="54391E16" w14:textId="1952A7D0" w:rsidR="00245FB9" w:rsidRDefault="00245FB9" w:rsidP="003B1314">
                            <w:pPr>
                              <w:jc w:val="center"/>
                              <w:rPr>
                                <w:rFonts w:ascii="Gill Sans MT" w:hAnsi="Gill Sans MT" w:cstheme="minorHAnsi"/>
                                <w:b/>
                                <w:bCs/>
                                <w:color w:val="000000" w:themeColor="text1"/>
                                <w:sz w:val="24"/>
                                <w:szCs w:val="24"/>
                              </w:rPr>
                            </w:pPr>
                            <w:r w:rsidRPr="008E578D">
                              <w:rPr>
                                <w:rFonts w:ascii="Gill Sans MT" w:hAnsi="Gill Sans MT" w:cstheme="minorHAnsi"/>
                                <w:b/>
                                <w:bCs/>
                                <w:color w:val="000000" w:themeColor="text1"/>
                                <w:sz w:val="24"/>
                                <w:szCs w:val="24"/>
                              </w:rPr>
                              <w:t>What children, parents and carers tell us…</w:t>
                            </w:r>
                          </w:p>
                          <w:p w14:paraId="4CA47FEC" w14:textId="35381B99" w:rsidR="00245FB9" w:rsidRPr="0082566A" w:rsidRDefault="00245FB9" w:rsidP="003B1314">
                            <w:pPr>
                              <w:pStyle w:val="ListParagraph"/>
                              <w:ind w:left="360"/>
                              <w:rPr>
                                <w:rFonts w:ascii="Gill Sans MT" w:hAnsi="Gill Sans MT"/>
                                <w:sz w:val="18"/>
                                <w:szCs w:val="18"/>
                              </w:rPr>
                            </w:pPr>
                            <w:r>
                              <w:rPr>
                                <w:rFonts w:ascii="Gill Sans MT" w:hAnsi="Gill Sans MT"/>
                              </w:rPr>
                              <w:t>‘</w:t>
                            </w:r>
                            <w:r w:rsidRPr="0082566A">
                              <w:rPr>
                                <w:rFonts w:ascii="Gill Sans MT" w:hAnsi="Gill Sans MT"/>
                              </w:rPr>
                              <w:t xml:space="preserve">We need to be more aspirational for our children </w:t>
                            </w:r>
                            <w:r>
                              <w:rPr>
                                <w:rFonts w:ascii="Gill Sans MT" w:hAnsi="Gill Sans MT"/>
                              </w:rPr>
                              <w:t>with</w:t>
                            </w:r>
                            <w:r w:rsidRPr="0082566A">
                              <w:rPr>
                                <w:rFonts w:ascii="Gill Sans MT" w:hAnsi="Gill Sans MT"/>
                              </w:rPr>
                              <w:t xml:space="preserve"> SEND</w:t>
                            </w:r>
                            <w:r>
                              <w:rPr>
                                <w:rFonts w:ascii="Gill Sans MT" w:hAnsi="Gill Sans MT"/>
                              </w:rPr>
                              <w:t xml:space="preserve"> and f</w:t>
                            </w:r>
                            <w:r w:rsidRPr="0082566A">
                              <w:rPr>
                                <w:rFonts w:ascii="Gill Sans MT" w:hAnsi="Gill Sans MT"/>
                              </w:rPr>
                              <w:t xml:space="preserve">ocus on what they can do and ensure we are always building their independence. </w:t>
                            </w:r>
                          </w:p>
                          <w:p w14:paraId="5DCC54A7" w14:textId="77777777" w:rsidR="00245FB9" w:rsidRPr="002821F2" w:rsidRDefault="00245FB9" w:rsidP="003B1314">
                            <w:pPr>
                              <w:pStyle w:val="ListParagraph"/>
                              <w:rPr>
                                <w:rFonts w:ascii="Gill Sans MT" w:hAnsi="Gill Sans MT"/>
                                <w:sz w:val="16"/>
                                <w:szCs w:val="16"/>
                              </w:rPr>
                            </w:pPr>
                          </w:p>
                          <w:p w14:paraId="02D8754C" w14:textId="568B312C" w:rsidR="00245FB9" w:rsidRPr="003B1314" w:rsidRDefault="00245FB9" w:rsidP="003B1314">
                            <w:pPr>
                              <w:pStyle w:val="ListParagraph"/>
                              <w:ind w:left="360"/>
                              <w:rPr>
                                <w:rFonts w:ascii="Gill Sans MT" w:hAnsi="Gill Sans MT"/>
                                <w:sz w:val="16"/>
                                <w:szCs w:val="16"/>
                              </w:rPr>
                            </w:pPr>
                            <w:r w:rsidRPr="006D3FAC">
                              <w:rPr>
                                <w:rFonts w:ascii="Gill Sans MT" w:hAnsi="Gill Sans MT"/>
                              </w:rPr>
                              <w:t>(</w:t>
                            </w:r>
                            <w:r w:rsidRPr="003B1314">
                              <w:rPr>
                                <w:rFonts w:ascii="Gill Sans MT" w:hAnsi="Gill Sans MT"/>
                                <w:sz w:val="20"/>
                                <w:szCs w:val="20"/>
                              </w:rPr>
                              <w:t xml:space="preserve">SEND Strategy Engagement </w:t>
                            </w:r>
                            <w:r>
                              <w:rPr>
                                <w:rFonts w:ascii="Gill Sans MT" w:hAnsi="Gill Sans MT"/>
                                <w:sz w:val="20"/>
                                <w:szCs w:val="20"/>
                              </w:rPr>
                              <w:t>Oct</w:t>
                            </w:r>
                            <w:r w:rsidRPr="003B1314">
                              <w:rPr>
                                <w:rFonts w:ascii="Gill Sans MT" w:hAnsi="Gill Sans MT"/>
                                <w:sz w:val="20"/>
                                <w:szCs w:val="20"/>
                              </w:rPr>
                              <w:t xml:space="preserve"> 2020)</w:t>
                            </w:r>
                          </w:p>
                          <w:p w14:paraId="12FC8F70" w14:textId="77777777" w:rsidR="00245FB9" w:rsidRPr="008E578D" w:rsidRDefault="00245FB9" w:rsidP="003B1314">
                            <w:pPr>
                              <w:jc w:val="center"/>
                              <w:rPr>
                                <w:rFonts w:ascii="Gill Sans MT" w:hAnsi="Gill Sans MT" w:cstheme="minorHAnsi"/>
                                <w:b/>
                                <w:bCs/>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DB65E2" id="Text Box 8" o:spid="_x0000_s1027" type="#_x0000_t202" style="position:absolute;left:0;text-align:left;margin-left:276pt;margin-top:.5pt;width:219pt;height:136.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" fillcolor="#b4c7e7" strokeweight=".5pt">
                <v:textbox>
                  <w:txbxContent>
                    <w:p w14:paraId="54391E16" w14:textId="1952A7D0" w:rsidR="00245FB9" w:rsidRDefault="00245FB9" w:rsidP="003B1314">
                      <w:pPr>
                        <w:jc w:val="center"/>
                        <w:rPr>
                          <w:rFonts w:ascii="Gill Sans MT" w:hAnsi="Gill Sans MT" w:cstheme="minorHAnsi"/>
                          <w:b/>
                          <w:bCs/>
                          <w:color w:val="000000" w:themeColor="text1"/>
                          <w:sz w:val="24"/>
                          <w:szCs w:val="24"/>
                        </w:rPr>
                      </w:pPr>
                      <w:r w:rsidRPr="008E578D">
                        <w:rPr>
                          <w:rFonts w:ascii="Gill Sans MT" w:hAnsi="Gill Sans MT" w:cstheme="minorHAnsi"/>
                          <w:b/>
                          <w:bCs/>
                          <w:color w:val="000000" w:themeColor="text1"/>
                          <w:sz w:val="24"/>
                          <w:szCs w:val="24"/>
                        </w:rPr>
                        <w:t>What children, parents and carers tell us…</w:t>
                      </w:r>
                    </w:p>
                    <w:p w14:paraId="4CA47FEC" w14:textId="35381B99" w:rsidR="00245FB9" w:rsidRPr="0082566A" w:rsidRDefault="00245FB9" w:rsidP="003B1314">
                      <w:pPr>
                        <w:pStyle w:val="ListParagraph"/>
                        <w:ind w:left="360"/>
                        <w:rPr>
                          <w:rFonts w:ascii="Gill Sans MT" w:hAnsi="Gill Sans MT"/>
                          <w:sz w:val="18"/>
                          <w:szCs w:val="18"/>
                        </w:rPr>
                      </w:pPr>
                      <w:r>
                        <w:rPr>
                          <w:rFonts w:ascii="Gill Sans MT" w:hAnsi="Gill Sans MT"/>
                        </w:rPr>
                        <w:t>‘</w:t>
                      </w:r>
                      <w:r w:rsidRPr="0082566A">
                        <w:rPr>
                          <w:rFonts w:ascii="Gill Sans MT" w:hAnsi="Gill Sans MT"/>
                        </w:rPr>
                        <w:t xml:space="preserve">We need to be more aspirational for our children </w:t>
                      </w:r>
                      <w:r>
                        <w:rPr>
                          <w:rFonts w:ascii="Gill Sans MT" w:hAnsi="Gill Sans MT"/>
                        </w:rPr>
                        <w:t>with</w:t>
                      </w:r>
                      <w:r w:rsidRPr="0082566A">
                        <w:rPr>
                          <w:rFonts w:ascii="Gill Sans MT" w:hAnsi="Gill Sans MT"/>
                        </w:rPr>
                        <w:t xml:space="preserve"> SEND</w:t>
                      </w:r>
                      <w:r>
                        <w:rPr>
                          <w:rFonts w:ascii="Gill Sans MT" w:hAnsi="Gill Sans MT"/>
                        </w:rPr>
                        <w:t xml:space="preserve"> and f</w:t>
                      </w:r>
                      <w:r w:rsidRPr="0082566A">
                        <w:rPr>
                          <w:rFonts w:ascii="Gill Sans MT" w:hAnsi="Gill Sans MT"/>
                        </w:rPr>
                        <w:t xml:space="preserve">ocus on what they can do and ensure we are always building their independence. </w:t>
                      </w:r>
                    </w:p>
                    <w:p w14:paraId="5DCC54A7" w14:textId="77777777" w:rsidR="00245FB9" w:rsidRPr="002821F2" w:rsidRDefault="00245FB9" w:rsidP="003B1314">
                      <w:pPr>
                        <w:pStyle w:val="ListParagraph"/>
                        <w:rPr>
                          <w:rFonts w:ascii="Gill Sans MT" w:hAnsi="Gill Sans MT"/>
                          <w:sz w:val="16"/>
                          <w:szCs w:val="16"/>
                        </w:rPr>
                      </w:pPr>
                    </w:p>
                    <w:p w14:paraId="02D8754C" w14:textId="568B312C" w:rsidR="00245FB9" w:rsidRPr="003B1314" w:rsidRDefault="00245FB9" w:rsidP="003B1314">
                      <w:pPr>
                        <w:pStyle w:val="ListParagraph"/>
                        <w:ind w:left="360"/>
                        <w:rPr>
                          <w:rFonts w:ascii="Gill Sans MT" w:hAnsi="Gill Sans MT"/>
                          <w:sz w:val="16"/>
                          <w:szCs w:val="16"/>
                        </w:rPr>
                      </w:pPr>
                      <w:r w:rsidRPr="006D3FAC">
                        <w:rPr>
                          <w:rFonts w:ascii="Gill Sans MT" w:hAnsi="Gill Sans MT"/>
                        </w:rPr>
                        <w:t>(</w:t>
                      </w:r>
                      <w:r w:rsidRPr="003B1314">
                        <w:rPr>
                          <w:rFonts w:ascii="Gill Sans MT" w:hAnsi="Gill Sans MT"/>
                          <w:sz w:val="20"/>
                          <w:szCs w:val="20"/>
                        </w:rPr>
                        <w:t xml:space="preserve">SEND Strategy Engagement </w:t>
                      </w:r>
                      <w:r>
                        <w:rPr>
                          <w:rFonts w:ascii="Gill Sans MT" w:hAnsi="Gill Sans MT"/>
                          <w:sz w:val="20"/>
                          <w:szCs w:val="20"/>
                        </w:rPr>
                        <w:t>Oct</w:t>
                      </w:r>
                      <w:r w:rsidRPr="003B1314">
                        <w:rPr>
                          <w:rFonts w:ascii="Gill Sans MT" w:hAnsi="Gill Sans MT"/>
                          <w:sz w:val="20"/>
                          <w:szCs w:val="20"/>
                        </w:rPr>
                        <w:t xml:space="preserve"> 2020)</w:t>
                      </w:r>
                    </w:p>
                    <w:p w14:paraId="12FC8F70" w14:textId="77777777" w:rsidR="00245FB9" w:rsidRPr="008E578D" w:rsidRDefault="00245FB9" w:rsidP="003B1314">
                      <w:pPr>
                        <w:jc w:val="center"/>
                        <w:rPr>
                          <w:rFonts w:ascii="Gill Sans MT" w:hAnsi="Gill Sans MT" w:cstheme="minorHAnsi"/>
                          <w:b/>
                          <w:bCs/>
                          <w:color w:val="000000" w:themeColor="text1"/>
                          <w:sz w:val="24"/>
                          <w:szCs w:val="24"/>
                        </w:rPr>
                      </w:pPr>
                    </w:p>
                  </w:txbxContent>
                </v:textbox>
                <w10:wrap anchorx="margin"/>
              </v:shape>
            </w:pict>
          </mc:Fallback>
        </mc:AlternateContent>
      </w:r>
    </w:p>
    <w:p w14:paraId="3CB3CA0C" w14:textId="3FB27F1E" w:rsidR="0064077F" w:rsidRDefault="00F95CCF" w:rsidP="00D2216A">
      <w:pPr>
        <w:spacing w:after="0" w:line="360" w:lineRule="auto"/>
        <w:ind w:left="720" w:hanging="720"/>
        <w:rPr>
          <w:rFonts w:ascii="Arial" w:hAnsi="Arial" w:cs="Arial"/>
          <w:sz w:val="24"/>
          <w:szCs w:val="24"/>
        </w:rPr>
      </w:pPr>
      <w:r>
        <w:rPr>
          <w:rFonts w:ascii="Arial" w:hAnsi="Arial" w:cs="Arial"/>
          <w:sz w:val="24"/>
          <w:szCs w:val="24"/>
        </w:rPr>
        <w:t>5.</w:t>
      </w:r>
      <w:r w:rsidR="00EC6856">
        <w:rPr>
          <w:rFonts w:ascii="Arial" w:hAnsi="Arial" w:cs="Arial"/>
          <w:sz w:val="24"/>
          <w:szCs w:val="24"/>
        </w:rPr>
        <w:t>6</w:t>
      </w:r>
      <w:r>
        <w:rPr>
          <w:rFonts w:ascii="Arial" w:hAnsi="Arial" w:cs="Arial"/>
          <w:sz w:val="24"/>
          <w:szCs w:val="24"/>
        </w:rPr>
        <w:tab/>
      </w:r>
      <w:r w:rsidR="00B61145" w:rsidRPr="00B61145">
        <w:rPr>
          <w:rFonts w:ascii="Arial" w:hAnsi="Arial" w:cs="Arial"/>
          <w:sz w:val="24"/>
          <w:szCs w:val="24"/>
        </w:rPr>
        <w:t xml:space="preserve">Children </w:t>
      </w:r>
      <w:r>
        <w:rPr>
          <w:rFonts w:ascii="Arial" w:hAnsi="Arial" w:cs="Arial"/>
          <w:sz w:val="24"/>
          <w:szCs w:val="24"/>
        </w:rPr>
        <w:t xml:space="preserve">and young people </w:t>
      </w:r>
      <w:r w:rsidR="00B61145" w:rsidRPr="00B61145">
        <w:rPr>
          <w:rFonts w:ascii="Arial" w:hAnsi="Arial" w:cs="Arial"/>
          <w:sz w:val="24"/>
          <w:szCs w:val="24"/>
        </w:rPr>
        <w:t>feel included</w:t>
      </w:r>
    </w:p>
    <w:p w14:paraId="35E0AF03" w14:textId="1A0F8BFB" w:rsidR="0064077F" w:rsidRDefault="00B61145" w:rsidP="0064077F">
      <w:pPr>
        <w:spacing w:after="0" w:line="360" w:lineRule="auto"/>
        <w:ind w:left="720"/>
        <w:rPr>
          <w:rFonts w:ascii="Arial" w:hAnsi="Arial" w:cs="Arial"/>
          <w:sz w:val="24"/>
          <w:szCs w:val="24"/>
        </w:rPr>
      </w:pPr>
      <w:r w:rsidRPr="00B61145">
        <w:rPr>
          <w:rFonts w:ascii="Arial" w:hAnsi="Arial" w:cs="Arial"/>
          <w:sz w:val="24"/>
          <w:szCs w:val="24"/>
        </w:rPr>
        <w:t xml:space="preserve"> in their education setting and be able to </w:t>
      </w:r>
    </w:p>
    <w:p w14:paraId="36D61864" w14:textId="585AFE75" w:rsidR="00B61145" w:rsidRPr="00B61145" w:rsidRDefault="00B61145" w:rsidP="0064077F">
      <w:pPr>
        <w:spacing w:after="0" w:line="360" w:lineRule="auto"/>
        <w:ind w:left="720"/>
        <w:rPr>
          <w:rFonts w:ascii="Arial" w:hAnsi="Arial" w:cs="Arial"/>
          <w:sz w:val="24"/>
          <w:szCs w:val="24"/>
        </w:rPr>
      </w:pPr>
      <w:r w:rsidRPr="00B61145">
        <w:rPr>
          <w:rFonts w:ascii="Arial" w:hAnsi="Arial" w:cs="Arial"/>
          <w:sz w:val="24"/>
          <w:szCs w:val="24"/>
        </w:rPr>
        <w:t>access and participate.</w:t>
      </w:r>
    </w:p>
    <w:p w14:paraId="4E728E9E" w14:textId="14649678" w:rsidR="00B61145" w:rsidRPr="002821F2" w:rsidRDefault="00B61145" w:rsidP="00D2216A">
      <w:pPr>
        <w:spacing w:after="0" w:line="360" w:lineRule="auto"/>
        <w:rPr>
          <w:rFonts w:ascii="Arial" w:hAnsi="Arial" w:cs="Arial"/>
          <w:sz w:val="18"/>
          <w:szCs w:val="18"/>
        </w:rPr>
      </w:pPr>
    </w:p>
    <w:p w14:paraId="1BF4490D" w14:textId="77777777" w:rsidR="0064077F" w:rsidRDefault="00B61145" w:rsidP="0064077F">
      <w:pPr>
        <w:spacing w:after="0" w:line="360" w:lineRule="auto"/>
        <w:ind w:left="720" w:hanging="720"/>
        <w:rPr>
          <w:rFonts w:ascii="Arial" w:hAnsi="Arial" w:cs="Arial"/>
          <w:sz w:val="24"/>
          <w:szCs w:val="24"/>
        </w:rPr>
      </w:pPr>
      <w:r>
        <w:rPr>
          <w:rFonts w:ascii="Arial" w:hAnsi="Arial" w:cs="Arial"/>
          <w:sz w:val="24"/>
          <w:szCs w:val="24"/>
        </w:rPr>
        <w:t>5.</w:t>
      </w:r>
      <w:r w:rsidR="00EC6856">
        <w:rPr>
          <w:rFonts w:ascii="Arial" w:hAnsi="Arial" w:cs="Arial"/>
          <w:sz w:val="24"/>
          <w:szCs w:val="24"/>
        </w:rPr>
        <w:t>7</w:t>
      </w:r>
      <w:r>
        <w:rPr>
          <w:rFonts w:ascii="Arial" w:hAnsi="Arial" w:cs="Arial"/>
          <w:sz w:val="24"/>
          <w:szCs w:val="24"/>
        </w:rPr>
        <w:tab/>
      </w:r>
      <w:r w:rsidR="0064077F">
        <w:rPr>
          <w:rFonts w:ascii="Arial" w:hAnsi="Arial" w:cs="Arial"/>
          <w:sz w:val="24"/>
          <w:szCs w:val="24"/>
        </w:rPr>
        <w:t>SCC,</w:t>
      </w:r>
      <w:r w:rsidR="00D305B2">
        <w:rPr>
          <w:rFonts w:ascii="Arial" w:hAnsi="Arial" w:cs="Arial"/>
          <w:sz w:val="24"/>
          <w:szCs w:val="24"/>
        </w:rPr>
        <w:t xml:space="preserve"> its schools</w:t>
      </w:r>
      <w:r w:rsidR="0064077F">
        <w:rPr>
          <w:rFonts w:ascii="Arial" w:hAnsi="Arial" w:cs="Arial"/>
          <w:sz w:val="24"/>
          <w:szCs w:val="24"/>
        </w:rPr>
        <w:t xml:space="preserve"> </w:t>
      </w:r>
      <w:r w:rsidR="00D305B2">
        <w:rPr>
          <w:rFonts w:ascii="Arial" w:hAnsi="Arial" w:cs="Arial"/>
          <w:sz w:val="24"/>
          <w:szCs w:val="24"/>
        </w:rPr>
        <w:t xml:space="preserve">and </w:t>
      </w:r>
      <w:r w:rsidRPr="00B61145">
        <w:rPr>
          <w:rFonts w:ascii="Arial" w:hAnsi="Arial" w:cs="Arial"/>
          <w:sz w:val="24"/>
          <w:szCs w:val="24"/>
        </w:rPr>
        <w:t xml:space="preserve">other partners </w:t>
      </w:r>
      <w:r w:rsidR="00EC6856">
        <w:rPr>
          <w:rFonts w:ascii="Arial" w:hAnsi="Arial" w:cs="Arial"/>
          <w:sz w:val="24"/>
          <w:szCs w:val="24"/>
        </w:rPr>
        <w:t xml:space="preserve">will </w:t>
      </w:r>
    </w:p>
    <w:p w14:paraId="3B98A4AB" w14:textId="71D1E2BC" w:rsidR="003B1314" w:rsidRDefault="00B61145" w:rsidP="0064077F">
      <w:pPr>
        <w:spacing w:after="0" w:line="360" w:lineRule="auto"/>
        <w:ind w:left="720"/>
        <w:rPr>
          <w:rFonts w:ascii="Arial" w:hAnsi="Arial" w:cs="Arial"/>
          <w:sz w:val="24"/>
          <w:szCs w:val="24"/>
        </w:rPr>
      </w:pPr>
      <w:r w:rsidRPr="00B61145">
        <w:rPr>
          <w:rFonts w:ascii="Arial" w:hAnsi="Arial" w:cs="Arial"/>
          <w:sz w:val="24"/>
          <w:szCs w:val="24"/>
        </w:rPr>
        <w:t>work together to support the needs of</w:t>
      </w:r>
    </w:p>
    <w:p w14:paraId="7F7766FA" w14:textId="32672F91" w:rsidR="00B61145" w:rsidRPr="00B61145" w:rsidRDefault="00B61145" w:rsidP="003B1314">
      <w:pPr>
        <w:spacing w:after="0" w:line="360" w:lineRule="auto"/>
        <w:ind w:left="720"/>
        <w:rPr>
          <w:rFonts w:ascii="Arial" w:hAnsi="Arial" w:cs="Arial"/>
          <w:sz w:val="24"/>
          <w:szCs w:val="24"/>
        </w:rPr>
      </w:pPr>
      <w:r w:rsidRPr="00B61145">
        <w:rPr>
          <w:rFonts w:ascii="Arial" w:hAnsi="Arial" w:cs="Arial"/>
          <w:sz w:val="24"/>
          <w:szCs w:val="24"/>
        </w:rPr>
        <w:t xml:space="preserve"> pupils with disabilities within education.</w:t>
      </w:r>
    </w:p>
    <w:p w14:paraId="22B67BA9" w14:textId="16EBBCDE" w:rsidR="00B61145" w:rsidRPr="002821F2" w:rsidRDefault="00B61145" w:rsidP="00D2216A">
      <w:pPr>
        <w:spacing w:after="0" w:line="360" w:lineRule="auto"/>
        <w:rPr>
          <w:rFonts w:ascii="Arial" w:hAnsi="Arial" w:cs="Arial"/>
          <w:sz w:val="18"/>
          <w:szCs w:val="18"/>
        </w:rPr>
      </w:pPr>
    </w:p>
    <w:p w14:paraId="175B0B96" w14:textId="4CAE7691" w:rsidR="006E2920" w:rsidRDefault="00B61145" w:rsidP="00E90231">
      <w:pPr>
        <w:spacing w:after="0" w:line="360" w:lineRule="auto"/>
        <w:ind w:left="720" w:hanging="720"/>
        <w:rPr>
          <w:rFonts w:ascii="Arial" w:hAnsi="Arial" w:cs="Arial"/>
          <w:sz w:val="24"/>
          <w:szCs w:val="24"/>
        </w:rPr>
      </w:pPr>
      <w:r>
        <w:rPr>
          <w:rFonts w:ascii="Arial" w:hAnsi="Arial" w:cs="Arial"/>
          <w:sz w:val="24"/>
          <w:szCs w:val="24"/>
        </w:rPr>
        <w:t>5.</w:t>
      </w:r>
      <w:r w:rsidR="00EC6856">
        <w:rPr>
          <w:rFonts w:ascii="Arial" w:hAnsi="Arial" w:cs="Arial"/>
          <w:sz w:val="24"/>
          <w:szCs w:val="24"/>
        </w:rPr>
        <w:t>8</w:t>
      </w:r>
      <w:r>
        <w:rPr>
          <w:rFonts w:ascii="Arial" w:hAnsi="Arial" w:cs="Arial"/>
          <w:sz w:val="24"/>
          <w:szCs w:val="24"/>
        </w:rPr>
        <w:tab/>
      </w:r>
      <w:r w:rsidR="0064077F">
        <w:rPr>
          <w:rFonts w:ascii="Arial" w:hAnsi="Arial" w:cs="Arial"/>
          <w:sz w:val="24"/>
          <w:szCs w:val="24"/>
        </w:rPr>
        <w:t>S</w:t>
      </w:r>
      <w:r w:rsidR="00C136E0">
        <w:rPr>
          <w:rFonts w:ascii="Arial" w:hAnsi="Arial" w:cs="Arial"/>
          <w:sz w:val="24"/>
          <w:szCs w:val="24"/>
        </w:rPr>
        <w:t>taffordshire County Council</w:t>
      </w:r>
      <w:r w:rsidR="00EC6856">
        <w:rPr>
          <w:rFonts w:ascii="Arial" w:hAnsi="Arial" w:cs="Arial"/>
          <w:sz w:val="24"/>
          <w:szCs w:val="24"/>
        </w:rPr>
        <w:t xml:space="preserve"> will</w:t>
      </w:r>
      <w:r w:rsidRPr="00B61145">
        <w:rPr>
          <w:rFonts w:ascii="Arial" w:hAnsi="Arial" w:cs="Arial"/>
          <w:sz w:val="24"/>
          <w:szCs w:val="24"/>
        </w:rPr>
        <w:t xml:space="preserve"> </w:t>
      </w:r>
      <w:r w:rsidR="00EC6856">
        <w:rPr>
          <w:rFonts w:ascii="Arial" w:hAnsi="Arial" w:cs="Arial"/>
          <w:sz w:val="24"/>
          <w:szCs w:val="24"/>
        </w:rPr>
        <w:t xml:space="preserve">engage with children and </w:t>
      </w:r>
      <w:r w:rsidR="00E90231">
        <w:rPr>
          <w:rFonts w:ascii="Arial" w:hAnsi="Arial" w:cs="Arial"/>
          <w:sz w:val="24"/>
          <w:szCs w:val="24"/>
        </w:rPr>
        <w:t>young people</w:t>
      </w:r>
      <w:r w:rsidR="00EC6856">
        <w:rPr>
          <w:rFonts w:ascii="Arial" w:hAnsi="Arial" w:cs="Arial"/>
          <w:sz w:val="24"/>
          <w:szCs w:val="24"/>
        </w:rPr>
        <w:t>, and with parents</w:t>
      </w:r>
      <w:r w:rsidR="00C136E0">
        <w:rPr>
          <w:rFonts w:ascii="Arial" w:hAnsi="Arial" w:cs="Arial"/>
          <w:sz w:val="24"/>
          <w:szCs w:val="24"/>
        </w:rPr>
        <w:t>/</w:t>
      </w:r>
      <w:r w:rsidR="00EC6856">
        <w:rPr>
          <w:rFonts w:ascii="Arial" w:hAnsi="Arial" w:cs="Arial"/>
          <w:sz w:val="24"/>
          <w:szCs w:val="24"/>
        </w:rPr>
        <w:t xml:space="preserve">carers and will </w:t>
      </w:r>
      <w:r w:rsidRPr="00B61145">
        <w:rPr>
          <w:rFonts w:ascii="Arial" w:hAnsi="Arial" w:cs="Arial"/>
          <w:sz w:val="24"/>
          <w:szCs w:val="24"/>
        </w:rPr>
        <w:t>capture the</w:t>
      </w:r>
      <w:r w:rsidR="00EC6856">
        <w:rPr>
          <w:rFonts w:ascii="Arial" w:hAnsi="Arial" w:cs="Arial"/>
          <w:sz w:val="24"/>
          <w:szCs w:val="24"/>
        </w:rPr>
        <w:t>ir</w:t>
      </w:r>
      <w:r w:rsidRPr="00B61145">
        <w:rPr>
          <w:rFonts w:ascii="Arial" w:hAnsi="Arial" w:cs="Arial"/>
          <w:sz w:val="24"/>
          <w:szCs w:val="24"/>
        </w:rPr>
        <w:t xml:space="preserve"> views to inform </w:t>
      </w:r>
      <w:r w:rsidR="00EC6856">
        <w:rPr>
          <w:rFonts w:ascii="Arial" w:hAnsi="Arial" w:cs="Arial"/>
          <w:sz w:val="24"/>
          <w:szCs w:val="24"/>
        </w:rPr>
        <w:t>service development and wor</w:t>
      </w:r>
      <w:r w:rsidRPr="00B61145">
        <w:rPr>
          <w:rFonts w:ascii="Arial" w:hAnsi="Arial" w:cs="Arial"/>
          <w:sz w:val="24"/>
          <w:szCs w:val="24"/>
        </w:rPr>
        <w:t>king practices to support pupils with disabilities.</w:t>
      </w:r>
    </w:p>
    <w:p w14:paraId="774D2BD9" w14:textId="77777777" w:rsidR="003B1314" w:rsidRPr="002821F2" w:rsidRDefault="003B1314" w:rsidP="00E90231">
      <w:pPr>
        <w:spacing w:after="0" w:line="360" w:lineRule="auto"/>
        <w:rPr>
          <w:rFonts w:ascii="Arial" w:hAnsi="Arial" w:cs="Arial"/>
          <w:sz w:val="18"/>
          <w:szCs w:val="18"/>
          <w:highlight w:val="yellow"/>
        </w:rPr>
      </w:pPr>
    </w:p>
    <w:p w14:paraId="26C029F1" w14:textId="2D3F8A1C" w:rsidR="005E559B" w:rsidRPr="006E2920" w:rsidRDefault="006E2920" w:rsidP="00E90231">
      <w:pPr>
        <w:pStyle w:val="ListParagraph"/>
        <w:numPr>
          <w:ilvl w:val="0"/>
          <w:numId w:val="31"/>
        </w:numPr>
        <w:spacing w:after="0" w:line="360" w:lineRule="auto"/>
        <w:ind w:hanging="720"/>
        <w:rPr>
          <w:rFonts w:ascii="Arial" w:hAnsi="Arial" w:cs="Arial"/>
          <w:b/>
          <w:bCs/>
          <w:color w:val="0070C0"/>
          <w:sz w:val="28"/>
          <w:szCs w:val="28"/>
        </w:rPr>
      </w:pPr>
      <w:r>
        <w:rPr>
          <w:rFonts w:ascii="Arial" w:hAnsi="Arial" w:cs="Arial"/>
          <w:b/>
          <w:bCs/>
          <w:color w:val="0070C0"/>
          <w:sz w:val="28"/>
          <w:szCs w:val="28"/>
        </w:rPr>
        <w:t>Implementing the Strategy</w:t>
      </w:r>
    </w:p>
    <w:p w14:paraId="3515C098" w14:textId="61385048" w:rsidR="005E559B" w:rsidRPr="009F63CF" w:rsidRDefault="005E559B" w:rsidP="00E90231">
      <w:pPr>
        <w:spacing w:after="0" w:line="360" w:lineRule="auto"/>
        <w:ind w:left="709"/>
        <w:rPr>
          <w:rFonts w:ascii="Arial" w:hAnsi="Arial" w:cs="Arial"/>
          <w:sz w:val="24"/>
          <w:szCs w:val="24"/>
        </w:rPr>
      </w:pPr>
      <w:r w:rsidRPr="009F63CF">
        <w:rPr>
          <w:rFonts w:ascii="Arial" w:hAnsi="Arial" w:cs="Arial"/>
          <w:sz w:val="24"/>
          <w:szCs w:val="24"/>
        </w:rPr>
        <w:t>T</w:t>
      </w:r>
      <w:r w:rsidR="002939DC" w:rsidRPr="009F63CF">
        <w:rPr>
          <w:rFonts w:ascii="Arial" w:hAnsi="Arial" w:cs="Arial"/>
          <w:sz w:val="24"/>
          <w:szCs w:val="24"/>
        </w:rPr>
        <w:t>hrough the work detailed i</w:t>
      </w:r>
      <w:r w:rsidR="005C3FCC" w:rsidRPr="009F63CF">
        <w:rPr>
          <w:rFonts w:ascii="Arial" w:hAnsi="Arial" w:cs="Arial"/>
          <w:sz w:val="24"/>
          <w:szCs w:val="24"/>
        </w:rPr>
        <w:t>n</w:t>
      </w:r>
      <w:r w:rsidR="002939DC" w:rsidRPr="009F63CF">
        <w:rPr>
          <w:rFonts w:ascii="Arial" w:hAnsi="Arial" w:cs="Arial"/>
          <w:sz w:val="24"/>
          <w:szCs w:val="24"/>
        </w:rPr>
        <w:t xml:space="preserve"> this strategy, </w:t>
      </w:r>
      <w:r w:rsidR="00C136E0">
        <w:rPr>
          <w:rFonts w:ascii="Arial" w:hAnsi="Arial" w:cs="Arial"/>
          <w:sz w:val="24"/>
          <w:szCs w:val="24"/>
        </w:rPr>
        <w:t>SCC</w:t>
      </w:r>
      <w:r w:rsidRPr="009F63CF">
        <w:rPr>
          <w:rFonts w:ascii="Arial" w:hAnsi="Arial" w:cs="Arial"/>
          <w:sz w:val="24"/>
          <w:szCs w:val="24"/>
        </w:rPr>
        <w:t xml:space="preserve"> will support those schools it is responsible for</w:t>
      </w:r>
      <w:r w:rsidR="006E2920" w:rsidRPr="009F63CF">
        <w:rPr>
          <w:rFonts w:ascii="Arial" w:hAnsi="Arial" w:cs="Arial"/>
          <w:sz w:val="24"/>
          <w:szCs w:val="24"/>
        </w:rPr>
        <w:t xml:space="preserve"> to</w:t>
      </w:r>
      <w:r w:rsidR="00D915C4">
        <w:rPr>
          <w:rFonts w:ascii="Arial" w:hAnsi="Arial" w:cs="Arial"/>
          <w:sz w:val="24"/>
          <w:szCs w:val="24"/>
        </w:rPr>
        <w:t xml:space="preserve"> ensure </w:t>
      </w:r>
      <w:r w:rsidR="00CB23EF">
        <w:rPr>
          <w:rFonts w:ascii="Arial" w:hAnsi="Arial" w:cs="Arial"/>
          <w:sz w:val="24"/>
          <w:szCs w:val="24"/>
        </w:rPr>
        <w:t xml:space="preserve">that </w:t>
      </w:r>
      <w:r w:rsidR="00D915C4">
        <w:rPr>
          <w:rFonts w:ascii="Arial" w:hAnsi="Arial" w:cs="Arial"/>
          <w:sz w:val="24"/>
          <w:szCs w:val="24"/>
        </w:rPr>
        <w:t xml:space="preserve">the following </w:t>
      </w:r>
      <w:r w:rsidR="00CB23EF">
        <w:rPr>
          <w:rFonts w:ascii="Arial" w:hAnsi="Arial" w:cs="Arial"/>
          <w:sz w:val="24"/>
          <w:szCs w:val="24"/>
        </w:rPr>
        <w:t xml:space="preserve">key </w:t>
      </w:r>
      <w:r w:rsidR="00D915C4">
        <w:rPr>
          <w:rFonts w:ascii="Arial" w:hAnsi="Arial" w:cs="Arial"/>
          <w:sz w:val="24"/>
          <w:szCs w:val="24"/>
        </w:rPr>
        <w:t>priorities are met</w:t>
      </w:r>
      <w:r w:rsidRPr="009F63CF">
        <w:rPr>
          <w:rFonts w:ascii="Arial" w:hAnsi="Arial" w:cs="Arial"/>
          <w:sz w:val="24"/>
          <w:szCs w:val="24"/>
        </w:rPr>
        <w:t>:</w:t>
      </w:r>
    </w:p>
    <w:p w14:paraId="547E845A" w14:textId="77777777" w:rsidR="006E2920" w:rsidRPr="002821F2" w:rsidRDefault="006E2920" w:rsidP="00E90231">
      <w:pPr>
        <w:pStyle w:val="ListParagraph"/>
        <w:spacing w:after="0" w:line="360" w:lineRule="auto"/>
        <w:ind w:left="1077"/>
        <w:rPr>
          <w:rFonts w:ascii="Arial" w:hAnsi="Arial" w:cs="Arial"/>
          <w:sz w:val="18"/>
          <w:szCs w:val="18"/>
        </w:rPr>
      </w:pPr>
    </w:p>
    <w:p w14:paraId="1E8A49FB" w14:textId="06860871" w:rsidR="005E559B" w:rsidRPr="005E559B" w:rsidRDefault="006E2920" w:rsidP="00E90231">
      <w:pPr>
        <w:numPr>
          <w:ilvl w:val="0"/>
          <w:numId w:val="4"/>
        </w:numPr>
        <w:spacing w:after="0" w:line="360" w:lineRule="auto"/>
        <w:rPr>
          <w:rFonts w:ascii="Arial" w:hAnsi="Arial" w:cs="Arial"/>
          <w:sz w:val="24"/>
          <w:szCs w:val="24"/>
        </w:rPr>
      </w:pPr>
      <w:r>
        <w:rPr>
          <w:rFonts w:ascii="Arial" w:hAnsi="Arial" w:cs="Arial"/>
          <w:sz w:val="24"/>
          <w:szCs w:val="24"/>
        </w:rPr>
        <w:t>I</w:t>
      </w:r>
      <w:r w:rsidR="005E559B" w:rsidRPr="005E559B">
        <w:rPr>
          <w:rFonts w:ascii="Arial" w:hAnsi="Arial" w:cs="Arial"/>
          <w:sz w:val="24"/>
          <w:szCs w:val="24"/>
        </w:rPr>
        <w:t>ncrease access to the curriculum for disabled pupils.</w:t>
      </w:r>
    </w:p>
    <w:p w14:paraId="3A44F5F4" w14:textId="4F694F84" w:rsidR="005E559B" w:rsidRPr="005E559B" w:rsidRDefault="006E2920" w:rsidP="005E559B">
      <w:pPr>
        <w:numPr>
          <w:ilvl w:val="0"/>
          <w:numId w:val="4"/>
        </w:numPr>
        <w:spacing w:after="0" w:line="360" w:lineRule="auto"/>
        <w:rPr>
          <w:rFonts w:ascii="Arial" w:hAnsi="Arial" w:cs="Arial"/>
          <w:sz w:val="24"/>
          <w:szCs w:val="24"/>
        </w:rPr>
      </w:pPr>
      <w:r>
        <w:rPr>
          <w:rFonts w:ascii="Arial" w:hAnsi="Arial" w:cs="Arial"/>
          <w:sz w:val="24"/>
          <w:szCs w:val="24"/>
        </w:rPr>
        <w:t>I</w:t>
      </w:r>
      <w:r w:rsidR="005E559B" w:rsidRPr="005E559B">
        <w:rPr>
          <w:rFonts w:ascii="Arial" w:hAnsi="Arial" w:cs="Arial"/>
          <w:sz w:val="24"/>
          <w:szCs w:val="24"/>
        </w:rPr>
        <w:t>mprove the physical environment to increase access for disabled pupils.</w:t>
      </w:r>
    </w:p>
    <w:p w14:paraId="585D58E4" w14:textId="02FFC48F" w:rsidR="006E2920" w:rsidRDefault="006E2920" w:rsidP="003B1314">
      <w:pPr>
        <w:numPr>
          <w:ilvl w:val="0"/>
          <w:numId w:val="4"/>
        </w:numPr>
        <w:spacing w:after="0" w:line="360" w:lineRule="auto"/>
        <w:rPr>
          <w:rFonts w:ascii="Arial" w:hAnsi="Arial" w:cs="Arial"/>
          <w:sz w:val="24"/>
          <w:szCs w:val="24"/>
        </w:rPr>
      </w:pPr>
      <w:r>
        <w:rPr>
          <w:rFonts w:ascii="Arial" w:hAnsi="Arial" w:cs="Arial"/>
          <w:sz w:val="24"/>
          <w:szCs w:val="24"/>
        </w:rPr>
        <w:t>M</w:t>
      </w:r>
      <w:r w:rsidR="005E559B" w:rsidRPr="005E559B">
        <w:rPr>
          <w:rFonts w:ascii="Arial" w:hAnsi="Arial" w:cs="Arial"/>
          <w:sz w:val="24"/>
          <w:szCs w:val="24"/>
        </w:rPr>
        <w:t>ake written information more accessible to disabled pupils</w:t>
      </w:r>
      <w:r w:rsidR="00E90231">
        <w:rPr>
          <w:rFonts w:ascii="Arial" w:hAnsi="Arial" w:cs="Arial"/>
          <w:sz w:val="24"/>
          <w:szCs w:val="24"/>
        </w:rPr>
        <w:t>.</w:t>
      </w:r>
    </w:p>
    <w:p w14:paraId="4C2E36EE" w14:textId="77777777" w:rsidR="00E90231" w:rsidRPr="00E90231" w:rsidRDefault="00E90231" w:rsidP="00E90231">
      <w:pPr>
        <w:spacing w:after="0" w:line="360" w:lineRule="auto"/>
        <w:ind w:left="1069"/>
        <w:rPr>
          <w:rFonts w:ascii="Arial" w:hAnsi="Arial" w:cs="Arial"/>
          <w:sz w:val="18"/>
          <w:szCs w:val="18"/>
        </w:rPr>
      </w:pPr>
    </w:p>
    <w:p w14:paraId="06E67A32" w14:textId="2887A70E" w:rsidR="006E2920" w:rsidRPr="006E2920" w:rsidRDefault="006E2920" w:rsidP="006E2920">
      <w:pPr>
        <w:pStyle w:val="ListParagraph"/>
        <w:numPr>
          <w:ilvl w:val="0"/>
          <w:numId w:val="23"/>
        </w:numPr>
        <w:spacing w:after="0" w:line="360" w:lineRule="auto"/>
        <w:rPr>
          <w:rFonts w:ascii="Arial" w:hAnsi="Arial" w:cs="Arial"/>
          <w:sz w:val="24"/>
          <w:szCs w:val="24"/>
        </w:rPr>
      </w:pPr>
      <w:r w:rsidRPr="006E2920">
        <w:rPr>
          <w:rFonts w:ascii="Arial" w:hAnsi="Arial" w:cs="Arial"/>
          <w:b/>
          <w:bCs/>
          <w:sz w:val="24"/>
          <w:szCs w:val="24"/>
        </w:rPr>
        <w:t xml:space="preserve">Increasing access to the school curriculum </w:t>
      </w:r>
      <w:r w:rsidRPr="006E2920">
        <w:rPr>
          <w:rFonts w:ascii="Arial" w:hAnsi="Arial" w:cs="Arial"/>
          <w:sz w:val="24"/>
          <w:szCs w:val="24"/>
        </w:rPr>
        <w:t>– ‘schools must use their best endeavours to provide high quality teaching that is differentiated and personalised to meet the individual needs of children and young people’.</w:t>
      </w:r>
    </w:p>
    <w:p w14:paraId="5832BE50" w14:textId="77777777" w:rsidR="006E2920" w:rsidRPr="002821F2" w:rsidRDefault="006E2920" w:rsidP="006E2920">
      <w:pPr>
        <w:spacing w:after="0" w:line="240" w:lineRule="auto"/>
        <w:rPr>
          <w:rFonts w:ascii="Arial" w:hAnsi="Arial" w:cs="Arial"/>
          <w:b/>
          <w:bCs/>
          <w:sz w:val="18"/>
          <w:szCs w:val="18"/>
        </w:rPr>
      </w:pPr>
    </w:p>
    <w:p w14:paraId="4889B5DD" w14:textId="505C630F" w:rsidR="00FE1B53" w:rsidRPr="00FE1B53" w:rsidRDefault="0022179F" w:rsidP="0022179F">
      <w:pPr>
        <w:spacing w:after="0" w:line="240" w:lineRule="auto"/>
        <w:ind w:firstLine="360"/>
        <w:rPr>
          <w:rFonts w:ascii="Arial" w:hAnsi="Arial" w:cs="Arial"/>
          <w:sz w:val="24"/>
          <w:szCs w:val="24"/>
        </w:rPr>
      </w:pPr>
      <w:r w:rsidRPr="0022179F">
        <w:rPr>
          <w:rFonts w:ascii="Arial" w:hAnsi="Arial" w:cs="Arial"/>
          <w:sz w:val="24"/>
          <w:szCs w:val="24"/>
        </w:rPr>
        <w:t>To achieve this,</w:t>
      </w:r>
      <w:r>
        <w:rPr>
          <w:rFonts w:ascii="Arial" w:hAnsi="Arial" w:cs="Arial"/>
          <w:b/>
          <w:bCs/>
          <w:sz w:val="24"/>
          <w:szCs w:val="24"/>
        </w:rPr>
        <w:t xml:space="preserve"> </w:t>
      </w:r>
      <w:r w:rsidR="00FE1B53" w:rsidRPr="00B945B2">
        <w:rPr>
          <w:rFonts w:ascii="Arial" w:hAnsi="Arial" w:cs="Arial"/>
          <w:b/>
          <w:bCs/>
          <w:sz w:val="24"/>
          <w:szCs w:val="24"/>
        </w:rPr>
        <w:t>Schools</w:t>
      </w:r>
      <w:r w:rsidR="00FE1B53" w:rsidRPr="00FE1B53">
        <w:rPr>
          <w:rFonts w:ascii="Arial" w:hAnsi="Arial" w:cs="Arial"/>
          <w:sz w:val="24"/>
          <w:szCs w:val="24"/>
        </w:rPr>
        <w:t xml:space="preserve"> will:</w:t>
      </w:r>
    </w:p>
    <w:p w14:paraId="6612C33D" w14:textId="77777777" w:rsidR="00FE1B53" w:rsidRPr="00B945B2" w:rsidRDefault="00FE1B53" w:rsidP="00FE1B53">
      <w:pPr>
        <w:spacing w:after="0" w:line="240" w:lineRule="auto"/>
        <w:ind w:left="284" w:hanging="284"/>
        <w:rPr>
          <w:rFonts w:ascii="Arial" w:hAnsi="Arial" w:cs="Arial"/>
          <w:sz w:val="20"/>
          <w:szCs w:val="20"/>
        </w:rPr>
      </w:pPr>
    </w:p>
    <w:p w14:paraId="78D8E0D6" w14:textId="16FBB9A0" w:rsidR="00FE1B53" w:rsidRPr="00FE1B53" w:rsidRDefault="00FE1B53" w:rsidP="00FE1B53">
      <w:pPr>
        <w:numPr>
          <w:ilvl w:val="0"/>
          <w:numId w:val="9"/>
        </w:numPr>
        <w:spacing w:after="0" w:line="360" w:lineRule="auto"/>
        <w:rPr>
          <w:rFonts w:ascii="Arial" w:hAnsi="Arial" w:cs="Arial"/>
          <w:sz w:val="24"/>
          <w:szCs w:val="24"/>
        </w:rPr>
      </w:pPr>
      <w:r w:rsidRPr="00FE1B53">
        <w:rPr>
          <w:rFonts w:ascii="Arial" w:hAnsi="Arial" w:cs="Arial"/>
          <w:sz w:val="24"/>
          <w:szCs w:val="24"/>
        </w:rPr>
        <w:t>Make SEND a priority by ensuring there is a member of the Governing Body, or a sub-committee, with specific oversight for SEND</w:t>
      </w:r>
      <w:r>
        <w:rPr>
          <w:rFonts w:ascii="Arial" w:hAnsi="Arial" w:cs="Arial"/>
          <w:sz w:val="24"/>
          <w:szCs w:val="24"/>
        </w:rPr>
        <w:t>.</w:t>
      </w:r>
    </w:p>
    <w:p w14:paraId="30EAE4A3" w14:textId="485DD4A2" w:rsidR="00FE1B53" w:rsidRPr="00FE1B53" w:rsidRDefault="00FE1B53" w:rsidP="00FE1B53">
      <w:pPr>
        <w:numPr>
          <w:ilvl w:val="0"/>
          <w:numId w:val="9"/>
        </w:numPr>
        <w:spacing w:after="0" w:line="360" w:lineRule="auto"/>
        <w:rPr>
          <w:rFonts w:ascii="Arial" w:hAnsi="Arial" w:cs="Arial"/>
          <w:sz w:val="24"/>
          <w:szCs w:val="24"/>
        </w:rPr>
      </w:pPr>
      <w:r w:rsidRPr="00FE1B53">
        <w:rPr>
          <w:rFonts w:ascii="Arial" w:hAnsi="Arial" w:cs="Arial"/>
          <w:sz w:val="24"/>
          <w:szCs w:val="24"/>
        </w:rPr>
        <w:t>Write a</w:t>
      </w:r>
      <w:r>
        <w:rPr>
          <w:rFonts w:ascii="Arial" w:hAnsi="Arial" w:cs="Arial"/>
          <w:sz w:val="24"/>
          <w:szCs w:val="24"/>
        </w:rPr>
        <w:t xml:space="preserve">n </w:t>
      </w:r>
      <w:r w:rsidRPr="00FE1B53">
        <w:rPr>
          <w:rFonts w:ascii="Arial" w:hAnsi="Arial" w:cs="Arial"/>
          <w:sz w:val="24"/>
          <w:szCs w:val="24"/>
        </w:rPr>
        <w:t>Accessibility Plan in partnership with stakeholders,</w:t>
      </w:r>
      <w:r>
        <w:rPr>
          <w:rFonts w:ascii="Arial" w:hAnsi="Arial" w:cs="Arial"/>
          <w:sz w:val="24"/>
          <w:szCs w:val="24"/>
        </w:rPr>
        <w:t xml:space="preserve"> </w:t>
      </w:r>
      <w:r w:rsidR="00CD3188">
        <w:rPr>
          <w:rFonts w:ascii="Arial" w:hAnsi="Arial" w:cs="Arial"/>
          <w:sz w:val="24"/>
          <w:szCs w:val="24"/>
        </w:rPr>
        <w:t xml:space="preserve">outlining how it will </w:t>
      </w:r>
      <w:r w:rsidRPr="00FE1B53">
        <w:rPr>
          <w:rFonts w:ascii="Arial" w:hAnsi="Arial" w:cs="Arial"/>
          <w:sz w:val="24"/>
          <w:szCs w:val="24"/>
        </w:rPr>
        <w:t>provid</w:t>
      </w:r>
      <w:r w:rsidR="00CD3188">
        <w:rPr>
          <w:rFonts w:ascii="Arial" w:hAnsi="Arial" w:cs="Arial"/>
          <w:sz w:val="24"/>
          <w:szCs w:val="24"/>
        </w:rPr>
        <w:t>e</w:t>
      </w:r>
      <w:r w:rsidRPr="00FE1B53">
        <w:rPr>
          <w:rFonts w:ascii="Arial" w:hAnsi="Arial" w:cs="Arial"/>
          <w:sz w:val="24"/>
          <w:szCs w:val="24"/>
        </w:rPr>
        <w:t xml:space="preserve"> a broad and balanced curriculum for all </w:t>
      </w:r>
      <w:r>
        <w:rPr>
          <w:rFonts w:ascii="Arial" w:hAnsi="Arial" w:cs="Arial"/>
          <w:sz w:val="24"/>
          <w:szCs w:val="24"/>
        </w:rPr>
        <w:t xml:space="preserve">its </w:t>
      </w:r>
      <w:r w:rsidRPr="00FE1B53">
        <w:rPr>
          <w:rFonts w:ascii="Arial" w:hAnsi="Arial" w:cs="Arial"/>
          <w:sz w:val="24"/>
          <w:szCs w:val="24"/>
        </w:rPr>
        <w:t>pupils</w:t>
      </w:r>
      <w:r>
        <w:rPr>
          <w:rFonts w:ascii="Arial" w:hAnsi="Arial" w:cs="Arial"/>
          <w:sz w:val="24"/>
          <w:szCs w:val="24"/>
        </w:rPr>
        <w:t>.</w:t>
      </w:r>
    </w:p>
    <w:p w14:paraId="3E522000" w14:textId="4B7C4525" w:rsidR="00FE1B53" w:rsidRPr="00FE1B53" w:rsidRDefault="00FE1B53" w:rsidP="00D021AA">
      <w:pPr>
        <w:numPr>
          <w:ilvl w:val="0"/>
          <w:numId w:val="28"/>
        </w:numPr>
        <w:spacing w:after="0" w:line="360" w:lineRule="auto"/>
        <w:rPr>
          <w:rFonts w:ascii="Arial" w:hAnsi="Arial" w:cs="Arial"/>
          <w:sz w:val="24"/>
          <w:szCs w:val="24"/>
        </w:rPr>
      </w:pPr>
      <w:r w:rsidRPr="00FE1B53">
        <w:rPr>
          <w:rFonts w:ascii="Arial" w:hAnsi="Arial" w:cs="Arial"/>
          <w:sz w:val="24"/>
          <w:szCs w:val="24"/>
        </w:rPr>
        <w:t>Use a range of inclusive teaching strategies</w:t>
      </w:r>
      <w:r>
        <w:rPr>
          <w:rFonts w:ascii="Arial" w:hAnsi="Arial" w:cs="Arial"/>
          <w:sz w:val="24"/>
          <w:szCs w:val="24"/>
        </w:rPr>
        <w:t>.</w:t>
      </w:r>
    </w:p>
    <w:p w14:paraId="6FA27138" w14:textId="2288E75C" w:rsidR="00FE1B53" w:rsidRPr="00FE1B53" w:rsidRDefault="00FE1B53" w:rsidP="00D021AA">
      <w:pPr>
        <w:numPr>
          <w:ilvl w:val="0"/>
          <w:numId w:val="28"/>
        </w:numPr>
        <w:spacing w:after="0" w:line="360" w:lineRule="auto"/>
        <w:rPr>
          <w:rFonts w:ascii="Arial" w:hAnsi="Arial" w:cs="Arial"/>
          <w:sz w:val="24"/>
          <w:szCs w:val="24"/>
        </w:rPr>
      </w:pPr>
      <w:r w:rsidRPr="00FE1B53">
        <w:rPr>
          <w:rFonts w:ascii="Arial" w:hAnsi="Arial" w:cs="Arial"/>
          <w:sz w:val="24"/>
          <w:szCs w:val="24"/>
        </w:rPr>
        <w:t>Ensure effective support</w:t>
      </w:r>
      <w:r>
        <w:rPr>
          <w:rFonts w:ascii="Arial" w:hAnsi="Arial" w:cs="Arial"/>
          <w:sz w:val="24"/>
          <w:szCs w:val="24"/>
        </w:rPr>
        <w:t xml:space="preserve"> for the</w:t>
      </w:r>
      <w:r w:rsidRPr="00FE1B53">
        <w:rPr>
          <w:rFonts w:ascii="Arial" w:hAnsi="Arial" w:cs="Arial"/>
          <w:sz w:val="24"/>
          <w:szCs w:val="24"/>
        </w:rPr>
        <w:t xml:space="preserve"> transition of pupils with SEND</w:t>
      </w:r>
      <w:r>
        <w:rPr>
          <w:rFonts w:ascii="Arial" w:hAnsi="Arial" w:cs="Arial"/>
          <w:sz w:val="24"/>
          <w:szCs w:val="24"/>
        </w:rPr>
        <w:t>.</w:t>
      </w:r>
    </w:p>
    <w:p w14:paraId="45DE6DA6" w14:textId="5DE8FF49" w:rsidR="00FE1B53" w:rsidRPr="00FE1B53" w:rsidRDefault="00FE1B53" w:rsidP="00D021AA">
      <w:pPr>
        <w:numPr>
          <w:ilvl w:val="0"/>
          <w:numId w:val="28"/>
        </w:numPr>
        <w:spacing w:after="0" w:line="360" w:lineRule="auto"/>
        <w:rPr>
          <w:rFonts w:ascii="Arial" w:hAnsi="Arial" w:cs="Arial"/>
          <w:sz w:val="24"/>
          <w:szCs w:val="24"/>
        </w:rPr>
      </w:pPr>
      <w:r w:rsidRPr="00FE1B53">
        <w:rPr>
          <w:rFonts w:ascii="Arial" w:hAnsi="Arial" w:cs="Arial"/>
          <w:sz w:val="24"/>
          <w:szCs w:val="24"/>
        </w:rPr>
        <w:t>Recognise the potential of pupils with SEND, reduce barriers to their achievement and inclusion</w:t>
      </w:r>
      <w:r w:rsidR="00B945B2">
        <w:rPr>
          <w:rFonts w:ascii="Arial" w:hAnsi="Arial" w:cs="Arial"/>
          <w:sz w:val="24"/>
          <w:szCs w:val="24"/>
        </w:rPr>
        <w:t>,</w:t>
      </w:r>
      <w:r w:rsidRPr="00FE1B53">
        <w:rPr>
          <w:rFonts w:ascii="Arial" w:hAnsi="Arial" w:cs="Arial"/>
          <w:sz w:val="24"/>
          <w:szCs w:val="24"/>
        </w:rPr>
        <w:t xml:space="preserve"> and develop a strong culture for success</w:t>
      </w:r>
      <w:r w:rsidR="00B945B2">
        <w:rPr>
          <w:rFonts w:ascii="Arial" w:hAnsi="Arial" w:cs="Arial"/>
          <w:sz w:val="24"/>
          <w:szCs w:val="24"/>
        </w:rPr>
        <w:t>.</w:t>
      </w:r>
      <w:r w:rsidRPr="00FE1B53">
        <w:rPr>
          <w:rFonts w:ascii="Arial" w:hAnsi="Arial" w:cs="Arial"/>
          <w:sz w:val="24"/>
          <w:szCs w:val="24"/>
        </w:rPr>
        <w:t xml:space="preserve"> </w:t>
      </w:r>
    </w:p>
    <w:p w14:paraId="01216056" w14:textId="4E966C9C" w:rsidR="00FE1B53" w:rsidRPr="00FE1B53" w:rsidRDefault="00FE1B53" w:rsidP="00D021AA">
      <w:pPr>
        <w:numPr>
          <w:ilvl w:val="0"/>
          <w:numId w:val="28"/>
        </w:numPr>
        <w:spacing w:after="0" w:line="360" w:lineRule="auto"/>
        <w:rPr>
          <w:rFonts w:ascii="Arial" w:hAnsi="Arial" w:cs="Arial"/>
          <w:sz w:val="24"/>
          <w:szCs w:val="24"/>
        </w:rPr>
      </w:pPr>
      <w:r w:rsidRPr="00FE1B53">
        <w:rPr>
          <w:rFonts w:ascii="Arial" w:hAnsi="Arial" w:cs="Arial"/>
          <w:sz w:val="24"/>
          <w:szCs w:val="24"/>
        </w:rPr>
        <w:t>Use a graduated response when meeting the needs of children and young people with SEND, using the ‘assess, plan, do, review’ cycle to inform this</w:t>
      </w:r>
      <w:r w:rsidR="00B945B2">
        <w:rPr>
          <w:rFonts w:ascii="Arial" w:hAnsi="Arial" w:cs="Arial"/>
          <w:sz w:val="24"/>
          <w:szCs w:val="24"/>
        </w:rPr>
        <w:t>.</w:t>
      </w:r>
      <w:r w:rsidRPr="00FE1B53">
        <w:rPr>
          <w:rFonts w:ascii="Arial" w:hAnsi="Arial" w:cs="Arial"/>
          <w:sz w:val="24"/>
          <w:szCs w:val="24"/>
        </w:rPr>
        <w:t xml:space="preserve"> </w:t>
      </w:r>
    </w:p>
    <w:p w14:paraId="78796D59" w14:textId="6BFCC39A"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Provide staff with the opportunity for regular training</w:t>
      </w:r>
      <w:r w:rsidR="00CD3188">
        <w:rPr>
          <w:rFonts w:ascii="Arial" w:hAnsi="Arial" w:cs="Arial"/>
          <w:sz w:val="24"/>
          <w:szCs w:val="24"/>
        </w:rPr>
        <w:t xml:space="preserve"> on SEND.</w:t>
      </w:r>
    </w:p>
    <w:p w14:paraId="6564F2AE" w14:textId="6BAABE26"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Use auxiliary aids to ensure children can be included in the curriculum</w:t>
      </w:r>
      <w:r w:rsidR="00B945B2">
        <w:rPr>
          <w:rFonts w:ascii="Arial" w:hAnsi="Arial" w:cs="Arial"/>
          <w:sz w:val="24"/>
          <w:szCs w:val="24"/>
        </w:rPr>
        <w:t>.</w:t>
      </w:r>
    </w:p>
    <w:p w14:paraId="6CBEF29F" w14:textId="104DA128"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 xml:space="preserve">Ensure children with SEND are included in </w:t>
      </w:r>
      <w:r w:rsidR="00B945B2">
        <w:rPr>
          <w:rFonts w:ascii="Arial" w:hAnsi="Arial" w:cs="Arial"/>
          <w:sz w:val="24"/>
          <w:szCs w:val="24"/>
        </w:rPr>
        <w:t xml:space="preserve">social </w:t>
      </w:r>
      <w:r w:rsidRPr="00FE1B53">
        <w:rPr>
          <w:rFonts w:ascii="Arial" w:hAnsi="Arial" w:cs="Arial"/>
          <w:sz w:val="24"/>
          <w:szCs w:val="24"/>
        </w:rPr>
        <w:t>activities</w:t>
      </w:r>
      <w:r w:rsidR="00B945B2">
        <w:rPr>
          <w:rFonts w:ascii="Arial" w:hAnsi="Arial" w:cs="Arial"/>
          <w:sz w:val="24"/>
          <w:szCs w:val="24"/>
        </w:rPr>
        <w:t xml:space="preserve"> and </w:t>
      </w:r>
      <w:r w:rsidRPr="00FE1B53">
        <w:rPr>
          <w:rFonts w:ascii="Arial" w:hAnsi="Arial" w:cs="Arial"/>
          <w:sz w:val="24"/>
          <w:szCs w:val="24"/>
        </w:rPr>
        <w:t>trips</w:t>
      </w:r>
      <w:r w:rsidR="00B945B2">
        <w:rPr>
          <w:rFonts w:ascii="Arial" w:hAnsi="Arial" w:cs="Arial"/>
          <w:sz w:val="24"/>
          <w:szCs w:val="24"/>
        </w:rPr>
        <w:t>.</w:t>
      </w:r>
      <w:r w:rsidRPr="00FE1B53">
        <w:rPr>
          <w:rFonts w:ascii="Arial" w:hAnsi="Arial" w:cs="Arial"/>
          <w:sz w:val="24"/>
          <w:szCs w:val="24"/>
        </w:rPr>
        <w:t xml:space="preserve"> </w:t>
      </w:r>
    </w:p>
    <w:p w14:paraId="746EAFCD" w14:textId="5B02EE8E"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Involve children and their</w:t>
      </w:r>
      <w:r w:rsidR="00CD3188">
        <w:rPr>
          <w:rFonts w:ascii="Arial" w:hAnsi="Arial" w:cs="Arial"/>
          <w:sz w:val="24"/>
          <w:szCs w:val="24"/>
        </w:rPr>
        <w:t xml:space="preserve"> parents/carers</w:t>
      </w:r>
      <w:r w:rsidRPr="00FE1B53">
        <w:rPr>
          <w:rFonts w:ascii="Arial" w:hAnsi="Arial" w:cs="Arial"/>
          <w:sz w:val="24"/>
          <w:szCs w:val="24"/>
        </w:rPr>
        <w:t xml:space="preserve"> in the review of individual plans regarding curriculum access. </w:t>
      </w:r>
    </w:p>
    <w:p w14:paraId="555B36FE" w14:textId="77777777"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Ensure all children with SEND have a voice, and are listened to</w:t>
      </w:r>
    </w:p>
    <w:p w14:paraId="2759A14A" w14:textId="298F8B90" w:rsidR="00FE1B53" w:rsidRPr="00FE1B53"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 xml:space="preserve">Help </w:t>
      </w:r>
      <w:r w:rsidR="00B945B2">
        <w:rPr>
          <w:rFonts w:ascii="Arial" w:hAnsi="Arial" w:cs="Arial"/>
          <w:sz w:val="24"/>
          <w:szCs w:val="24"/>
        </w:rPr>
        <w:t xml:space="preserve">children and young people </w:t>
      </w:r>
      <w:r w:rsidRPr="00FE1B53">
        <w:rPr>
          <w:rFonts w:ascii="Arial" w:hAnsi="Arial" w:cs="Arial"/>
          <w:sz w:val="24"/>
          <w:szCs w:val="24"/>
        </w:rPr>
        <w:t>to access exams and assessments</w:t>
      </w:r>
      <w:r w:rsidR="00F27968">
        <w:rPr>
          <w:rFonts w:ascii="Arial" w:hAnsi="Arial" w:cs="Arial"/>
          <w:sz w:val="24"/>
          <w:szCs w:val="24"/>
        </w:rPr>
        <w:t xml:space="preserve"> - </w:t>
      </w:r>
      <w:hyperlink r:id="rId12" w:history="1">
        <w:r w:rsidR="00F27968" w:rsidRPr="00F27968">
          <w:rPr>
            <w:rFonts w:ascii="Arial" w:eastAsia="Calibri" w:hAnsi="Arial" w:cs="Arial"/>
            <w:color w:val="0563C1"/>
            <w:sz w:val="24"/>
            <w:szCs w:val="24"/>
            <w:u w:val="single"/>
          </w:rPr>
          <w:t>https://www.staffordshireconnects.info/kb5/staffordshire/directory/advice.page?id=mNJYEQNW9LA</w:t>
        </w:r>
      </w:hyperlink>
    </w:p>
    <w:p w14:paraId="7593AD2F" w14:textId="4BE326F8" w:rsidR="004E3860" w:rsidRPr="004E3860" w:rsidRDefault="00FE1B53" w:rsidP="00D021AA">
      <w:pPr>
        <w:numPr>
          <w:ilvl w:val="0"/>
          <w:numId w:val="29"/>
        </w:numPr>
        <w:spacing w:after="0" w:line="360" w:lineRule="auto"/>
        <w:rPr>
          <w:rFonts w:ascii="Arial" w:hAnsi="Arial" w:cs="Arial"/>
          <w:sz w:val="24"/>
          <w:szCs w:val="24"/>
        </w:rPr>
      </w:pPr>
      <w:r w:rsidRPr="00FE1B53">
        <w:rPr>
          <w:rFonts w:ascii="Arial" w:hAnsi="Arial" w:cs="Arial"/>
          <w:sz w:val="24"/>
          <w:szCs w:val="24"/>
        </w:rPr>
        <w:t>Ensure medical and physical needs’ support for schools</w:t>
      </w:r>
      <w:r w:rsidR="00B945B2">
        <w:rPr>
          <w:rFonts w:ascii="Arial" w:hAnsi="Arial" w:cs="Arial"/>
          <w:sz w:val="24"/>
          <w:szCs w:val="24"/>
        </w:rPr>
        <w:t>.</w:t>
      </w:r>
    </w:p>
    <w:p w14:paraId="2A2AC016" w14:textId="77777777" w:rsidR="003B1314" w:rsidRPr="003B1314" w:rsidRDefault="003B1314" w:rsidP="00A440C4">
      <w:pPr>
        <w:spacing w:after="0" w:line="360" w:lineRule="auto"/>
        <w:ind w:firstLine="360"/>
        <w:rPr>
          <w:rFonts w:ascii="Arial" w:hAnsi="Arial" w:cs="Arial"/>
          <w:b/>
          <w:bCs/>
          <w:sz w:val="18"/>
          <w:szCs w:val="18"/>
        </w:rPr>
      </w:pPr>
    </w:p>
    <w:p w14:paraId="52C1EB2A" w14:textId="51078FF6" w:rsidR="004E3860" w:rsidRPr="004E3860" w:rsidRDefault="004E3860" w:rsidP="00A440C4">
      <w:pPr>
        <w:spacing w:after="0" w:line="360" w:lineRule="auto"/>
        <w:ind w:firstLine="360"/>
        <w:rPr>
          <w:rFonts w:ascii="Arial" w:hAnsi="Arial" w:cs="Arial"/>
          <w:sz w:val="24"/>
          <w:szCs w:val="24"/>
        </w:rPr>
      </w:pPr>
      <w:r w:rsidRPr="004E3860">
        <w:rPr>
          <w:rFonts w:ascii="Arial" w:hAnsi="Arial" w:cs="Arial"/>
          <w:b/>
          <w:bCs/>
          <w:sz w:val="24"/>
          <w:szCs w:val="24"/>
        </w:rPr>
        <w:t>Staffordshire County Council</w:t>
      </w:r>
      <w:r w:rsidRPr="004E3860">
        <w:rPr>
          <w:rFonts w:ascii="Arial" w:hAnsi="Arial" w:cs="Arial"/>
          <w:sz w:val="24"/>
          <w:szCs w:val="24"/>
        </w:rPr>
        <w:t xml:space="preserve"> will:</w:t>
      </w:r>
    </w:p>
    <w:p w14:paraId="746787EA" w14:textId="0D29B38B" w:rsidR="004E3860" w:rsidRPr="00D021AA" w:rsidRDefault="004E3860" w:rsidP="00A440C4">
      <w:pPr>
        <w:pStyle w:val="ListParagraph"/>
        <w:numPr>
          <w:ilvl w:val="0"/>
          <w:numId w:val="27"/>
        </w:numPr>
        <w:spacing w:after="0" w:line="360" w:lineRule="auto"/>
        <w:ind w:left="1080"/>
        <w:rPr>
          <w:rFonts w:ascii="Arial" w:hAnsi="Arial" w:cs="Arial"/>
          <w:sz w:val="24"/>
          <w:szCs w:val="24"/>
        </w:rPr>
      </w:pPr>
      <w:r w:rsidRPr="00D021AA">
        <w:rPr>
          <w:rFonts w:ascii="Arial" w:hAnsi="Arial" w:cs="Arial"/>
          <w:sz w:val="24"/>
          <w:szCs w:val="24"/>
        </w:rPr>
        <w:t>Provide the right help for children and families, at the right time, helping</w:t>
      </w:r>
      <w:r w:rsidR="00CD3188">
        <w:rPr>
          <w:rFonts w:ascii="Arial" w:hAnsi="Arial" w:cs="Arial"/>
          <w:sz w:val="24"/>
          <w:szCs w:val="24"/>
        </w:rPr>
        <w:t xml:space="preserve"> </w:t>
      </w:r>
      <w:r w:rsidRPr="00D021AA">
        <w:rPr>
          <w:rFonts w:ascii="Arial" w:hAnsi="Arial" w:cs="Arial"/>
          <w:sz w:val="24"/>
          <w:szCs w:val="24"/>
        </w:rPr>
        <w:t>to empower families and build resilience</w:t>
      </w:r>
      <w:r w:rsidR="00B200EB" w:rsidRPr="00D021AA">
        <w:rPr>
          <w:rFonts w:ascii="Arial" w:hAnsi="Arial" w:cs="Arial"/>
          <w:sz w:val="24"/>
          <w:szCs w:val="24"/>
        </w:rPr>
        <w:t>.</w:t>
      </w:r>
    </w:p>
    <w:p w14:paraId="6D366919" w14:textId="3954328B" w:rsidR="004E3860" w:rsidRPr="00D021AA" w:rsidRDefault="004E3860" w:rsidP="00A440C4">
      <w:pPr>
        <w:pStyle w:val="ListParagraph"/>
        <w:numPr>
          <w:ilvl w:val="0"/>
          <w:numId w:val="27"/>
        </w:numPr>
        <w:spacing w:after="0" w:line="360" w:lineRule="auto"/>
        <w:ind w:left="1080"/>
        <w:rPr>
          <w:rFonts w:ascii="Arial" w:hAnsi="Arial" w:cs="Arial"/>
          <w:sz w:val="24"/>
          <w:szCs w:val="24"/>
        </w:rPr>
      </w:pPr>
      <w:r w:rsidRPr="00D021AA">
        <w:rPr>
          <w:rFonts w:ascii="Arial" w:hAnsi="Arial" w:cs="Arial"/>
          <w:sz w:val="24"/>
          <w:szCs w:val="24"/>
        </w:rPr>
        <w:t>Work in partnership with schools, colleges, early years’ settings and providers, to improv</w:t>
      </w:r>
      <w:r w:rsidR="00B200EB" w:rsidRPr="00D021AA">
        <w:rPr>
          <w:rFonts w:ascii="Arial" w:hAnsi="Arial" w:cs="Arial"/>
          <w:sz w:val="24"/>
          <w:szCs w:val="24"/>
        </w:rPr>
        <w:t>e</w:t>
      </w:r>
      <w:r w:rsidRPr="00D021AA">
        <w:rPr>
          <w:rFonts w:ascii="Arial" w:hAnsi="Arial" w:cs="Arial"/>
          <w:sz w:val="24"/>
          <w:szCs w:val="24"/>
        </w:rPr>
        <w:t xml:space="preserve"> educational outcomes for all children and young people in the County, ensuring that every child does well from the earliest years, until they enter employment. </w:t>
      </w:r>
    </w:p>
    <w:p w14:paraId="642C36F7" w14:textId="615215D1" w:rsidR="004F027F" w:rsidRDefault="004E3860" w:rsidP="003B1314">
      <w:pPr>
        <w:numPr>
          <w:ilvl w:val="0"/>
          <w:numId w:val="26"/>
        </w:numPr>
        <w:spacing w:after="0" w:line="360" w:lineRule="auto"/>
        <w:ind w:left="1080"/>
        <w:rPr>
          <w:rFonts w:ascii="Arial" w:hAnsi="Arial" w:cs="Arial"/>
          <w:sz w:val="24"/>
          <w:szCs w:val="24"/>
        </w:rPr>
      </w:pPr>
      <w:r w:rsidRPr="004E3860">
        <w:rPr>
          <w:rFonts w:ascii="Arial" w:hAnsi="Arial" w:cs="Arial"/>
          <w:sz w:val="24"/>
          <w:szCs w:val="24"/>
        </w:rPr>
        <w:t xml:space="preserve">Promote the inclusion of children and young people with </w:t>
      </w:r>
      <w:r w:rsidR="00A440C4">
        <w:rPr>
          <w:rFonts w:ascii="Arial" w:hAnsi="Arial" w:cs="Arial"/>
          <w:sz w:val="24"/>
          <w:szCs w:val="24"/>
        </w:rPr>
        <w:t>SEND</w:t>
      </w:r>
      <w:r w:rsidRPr="004E3860">
        <w:rPr>
          <w:rFonts w:ascii="Arial" w:hAnsi="Arial" w:cs="Arial"/>
          <w:sz w:val="24"/>
          <w:szCs w:val="24"/>
        </w:rPr>
        <w:t xml:space="preserve"> within schools</w:t>
      </w:r>
      <w:r w:rsidR="006758B4">
        <w:rPr>
          <w:rFonts w:ascii="Arial" w:hAnsi="Arial" w:cs="Arial"/>
          <w:sz w:val="24"/>
          <w:szCs w:val="24"/>
        </w:rPr>
        <w:t xml:space="preserve"> and early help settings.</w:t>
      </w:r>
    </w:p>
    <w:p w14:paraId="65888E69" w14:textId="7B45BD88" w:rsidR="00CD3188" w:rsidRPr="00CD3188" w:rsidRDefault="00CD3188" w:rsidP="00CD3188">
      <w:pPr>
        <w:numPr>
          <w:ilvl w:val="0"/>
          <w:numId w:val="26"/>
        </w:numPr>
        <w:spacing w:after="0" w:line="360" w:lineRule="auto"/>
        <w:ind w:left="1080"/>
        <w:rPr>
          <w:rFonts w:ascii="Arial" w:hAnsi="Arial" w:cs="Arial"/>
          <w:sz w:val="24"/>
          <w:szCs w:val="24"/>
        </w:rPr>
      </w:pPr>
      <w:r w:rsidRPr="00CD3188">
        <w:rPr>
          <w:rFonts w:ascii="Arial" w:hAnsi="Arial" w:cs="Arial"/>
          <w:sz w:val="24"/>
          <w:szCs w:val="24"/>
        </w:rPr>
        <w:t>Listen to the views of children and young people, parents/carers and practitioners in the review and development of services for pupils with SEND</w:t>
      </w:r>
    </w:p>
    <w:p w14:paraId="39F121AF" w14:textId="77777777" w:rsidR="00E90231" w:rsidRDefault="00E90231" w:rsidP="003B1314">
      <w:pPr>
        <w:spacing w:after="0" w:line="240" w:lineRule="auto"/>
        <w:ind w:firstLine="360"/>
        <w:rPr>
          <w:rFonts w:ascii="Arial" w:hAnsi="Arial" w:cs="Arial"/>
          <w:b/>
          <w:bCs/>
          <w:sz w:val="24"/>
          <w:szCs w:val="24"/>
        </w:rPr>
      </w:pPr>
    </w:p>
    <w:p w14:paraId="4B88FF07" w14:textId="65DDD692" w:rsidR="00FE1B53" w:rsidRDefault="00FE1B53" w:rsidP="003B1314">
      <w:pPr>
        <w:spacing w:after="0" w:line="240" w:lineRule="auto"/>
        <w:ind w:firstLine="360"/>
        <w:rPr>
          <w:rFonts w:ascii="Arial" w:hAnsi="Arial" w:cs="Arial"/>
          <w:sz w:val="24"/>
          <w:szCs w:val="24"/>
        </w:rPr>
      </w:pPr>
      <w:r w:rsidRPr="00B945B2">
        <w:rPr>
          <w:rFonts w:ascii="Arial" w:hAnsi="Arial" w:cs="Arial"/>
          <w:b/>
          <w:bCs/>
          <w:sz w:val="24"/>
          <w:szCs w:val="24"/>
        </w:rPr>
        <w:t xml:space="preserve">Support </w:t>
      </w:r>
      <w:r>
        <w:rPr>
          <w:rFonts w:ascii="Arial" w:hAnsi="Arial" w:cs="Arial"/>
          <w:sz w:val="24"/>
          <w:szCs w:val="24"/>
        </w:rPr>
        <w:t xml:space="preserve">to achieve this </w:t>
      </w:r>
      <w:r w:rsidRPr="00FE1B53">
        <w:rPr>
          <w:rFonts w:ascii="Arial" w:hAnsi="Arial" w:cs="Arial"/>
          <w:sz w:val="24"/>
          <w:szCs w:val="24"/>
        </w:rPr>
        <w:t>will be available from:</w:t>
      </w:r>
    </w:p>
    <w:p w14:paraId="0A7D8B2A" w14:textId="0D5081DC" w:rsidR="00C97C0A" w:rsidRPr="001E1D0A" w:rsidRDefault="00C97C0A" w:rsidP="003B1314">
      <w:pPr>
        <w:spacing w:after="0" w:line="240" w:lineRule="auto"/>
        <w:ind w:firstLine="360"/>
        <w:rPr>
          <w:rFonts w:ascii="Arial" w:hAnsi="Arial" w:cs="Arial"/>
          <w:sz w:val="18"/>
          <w:szCs w:val="18"/>
        </w:rPr>
      </w:pPr>
    </w:p>
    <w:p w14:paraId="64927FDB" w14:textId="119053F3" w:rsidR="00C97C0A" w:rsidRPr="00C97C0A" w:rsidRDefault="00C97C0A" w:rsidP="00C97C0A">
      <w:pPr>
        <w:pStyle w:val="ListParagraph"/>
        <w:numPr>
          <w:ilvl w:val="0"/>
          <w:numId w:val="42"/>
        </w:numPr>
        <w:spacing w:after="0" w:line="240" w:lineRule="auto"/>
        <w:rPr>
          <w:rFonts w:ascii="Arial" w:hAnsi="Arial" w:cs="Arial"/>
          <w:b/>
          <w:bCs/>
          <w:color w:val="0070C0"/>
          <w:sz w:val="24"/>
          <w:szCs w:val="24"/>
        </w:rPr>
      </w:pPr>
      <w:r w:rsidRPr="00C97C0A">
        <w:rPr>
          <w:rFonts w:ascii="Arial" w:hAnsi="Arial" w:cs="Arial"/>
          <w:b/>
          <w:bCs/>
          <w:color w:val="0070C0"/>
          <w:sz w:val="24"/>
          <w:szCs w:val="24"/>
        </w:rPr>
        <w:t>Graduated Response:</w:t>
      </w:r>
    </w:p>
    <w:p w14:paraId="0D61CA62" w14:textId="77777777" w:rsidR="00C97C0A" w:rsidRPr="001E1D0A" w:rsidRDefault="00C97C0A" w:rsidP="00C97C0A">
      <w:pPr>
        <w:pStyle w:val="ListParagraph"/>
        <w:spacing w:after="0" w:line="240" w:lineRule="auto"/>
        <w:rPr>
          <w:rFonts w:ascii="Arial" w:hAnsi="Arial" w:cs="Arial"/>
          <w:sz w:val="18"/>
          <w:szCs w:val="18"/>
        </w:rPr>
      </w:pPr>
    </w:p>
    <w:p w14:paraId="5A18B42A" w14:textId="1E17AD58" w:rsidR="00C97C0A" w:rsidRPr="00C97C0A" w:rsidRDefault="00C97C0A" w:rsidP="00C97C0A">
      <w:pPr>
        <w:pStyle w:val="ListParagraph"/>
        <w:spacing w:after="0" w:line="240" w:lineRule="auto"/>
        <w:rPr>
          <w:rFonts w:ascii="Arial" w:hAnsi="Arial" w:cs="Arial"/>
          <w:sz w:val="24"/>
          <w:szCs w:val="24"/>
        </w:rPr>
      </w:pPr>
      <w:r w:rsidRPr="00C97C0A">
        <w:rPr>
          <w:rFonts w:ascii="Arial" w:hAnsi="Arial" w:cs="Arial"/>
          <w:sz w:val="24"/>
          <w:szCs w:val="24"/>
        </w:rPr>
        <w:t xml:space="preserve">Schools will provide special educational needs (SEN) support for a child if their educational needs mean that they require additional or different support that is generally given to most children of the same age.  This is referred to as the graduated response. </w:t>
      </w:r>
    </w:p>
    <w:p w14:paraId="00C4A6C6" w14:textId="77777777" w:rsidR="00C97C0A" w:rsidRPr="001E1D0A" w:rsidRDefault="00C97C0A" w:rsidP="00C97C0A">
      <w:pPr>
        <w:pStyle w:val="ListParagraph"/>
        <w:spacing w:after="0" w:line="240" w:lineRule="auto"/>
        <w:rPr>
          <w:rFonts w:ascii="Arial" w:hAnsi="Arial" w:cs="Arial"/>
          <w:sz w:val="18"/>
          <w:szCs w:val="18"/>
        </w:rPr>
      </w:pPr>
    </w:p>
    <w:p w14:paraId="133EA28B" w14:textId="77777777" w:rsidR="00C97C0A" w:rsidRPr="00C97C0A" w:rsidRDefault="00C97C0A" w:rsidP="00C97C0A">
      <w:pPr>
        <w:pStyle w:val="ListParagraph"/>
        <w:spacing w:after="0" w:line="240" w:lineRule="auto"/>
        <w:rPr>
          <w:rFonts w:ascii="Arial" w:hAnsi="Arial" w:cs="Arial"/>
          <w:sz w:val="24"/>
          <w:szCs w:val="24"/>
        </w:rPr>
      </w:pPr>
      <w:r w:rsidRPr="00C97C0A">
        <w:rPr>
          <w:rFonts w:ascii="Arial" w:hAnsi="Arial" w:cs="Arial"/>
          <w:sz w:val="24"/>
          <w:szCs w:val="24"/>
        </w:rPr>
        <w:t>SEN support has a clear cycle of assessment of progress, planning and putting in place the appropriate support; then reviewing a child’s progress - this is known as 'Assess, Plan, Do, Review'.</w:t>
      </w:r>
    </w:p>
    <w:p w14:paraId="64EE7334" w14:textId="77777777" w:rsidR="00C97C0A" w:rsidRPr="001E1D0A" w:rsidRDefault="00C97C0A" w:rsidP="00C97C0A">
      <w:pPr>
        <w:pStyle w:val="ListParagraph"/>
        <w:spacing w:after="0" w:line="240" w:lineRule="auto"/>
        <w:rPr>
          <w:rFonts w:ascii="Arial" w:hAnsi="Arial" w:cs="Arial"/>
          <w:sz w:val="18"/>
          <w:szCs w:val="18"/>
        </w:rPr>
      </w:pPr>
    </w:p>
    <w:p w14:paraId="68F152C3" w14:textId="2AC68CE3" w:rsidR="00C97C0A" w:rsidRPr="00C97C0A" w:rsidRDefault="00C97C0A" w:rsidP="00C97C0A">
      <w:pPr>
        <w:pStyle w:val="ListParagraph"/>
        <w:spacing w:after="0" w:line="240" w:lineRule="auto"/>
        <w:rPr>
          <w:rFonts w:ascii="Arial" w:hAnsi="Arial" w:cs="Arial"/>
          <w:sz w:val="24"/>
          <w:szCs w:val="24"/>
        </w:rPr>
      </w:pPr>
      <w:r w:rsidRPr="00C97C0A">
        <w:rPr>
          <w:rFonts w:ascii="Arial" w:hAnsi="Arial" w:cs="Arial"/>
          <w:sz w:val="24"/>
          <w:szCs w:val="24"/>
        </w:rPr>
        <w:t>For a small number of children, they may require a higher level of specialist resourcing, additional to that which is usually provided in school and which may require the completion of an EHC Assessment in order to determine whether it is necessary for provision to be made through an EHC Plan.</w:t>
      </w:r>
    </w:p>
    <w:p w14:paraId="2112922D" w14:textId="77777777" w:rsidR="003B1314" w:rsidRPr="001E1D0A" w:rsidRDefault="003B1314" w:rsidP="003B1314">
      <w:pPr>
        <w:spacing w:after="0" w:line="240" w:lineRule="auto"/>
        <w:ind w:firstLine="360"/>
        <w:rPr>
          <w:rFonts w:ascii="Arial" w:hAnsi="Arial" w:cs="Arial"/>
          <w:sz w:val="18"/>
          <w:szCs w:val="18"/>
        </w:rPr>
      </w:pPr>
    </w:p>
    <w:p w14:paraId="4BC3BEF4" w14:textId="4BA82DAB" w:rsidR="00CF2542" w:rsidRDefault="00FE1B53" w:rsidP="003B1314">
      <w:pPr>
        <w:pStyle w:val="ListParagraph"/>
        <w:numPr>
          <w:ilvl w:val="0"/>
          <w:numId w:val="33"/>
        </w:numPr>
        <w:spacing w:after="0" w:line="240" w:lineRule="auto"/>
        <w:rPr>
          <w:rFonts w:ascii="Arial" w:hAnsi="Arial" w:cs="Arial"/>
          <w:b/>
          <w:bCs/>
          <w:color w:val="0070C0"/>
          <w:sz w:val="24"/>
          <w:szCs w:val="24"/>
        </w:rPr>
      </w:pPr>
      <w:r w:rsidRPr="00CF2542">
        <w:rPr>
          <w:rFonts w:ascii="Arial" w:hAnsi="Arial" w:cs="Arial"/>
          <w:b/>
          <w:bCs/>
          <w:color w:val="0070C0"/>
          <w:sz w:val="24"/>
          <w:szCs w:val="24"/>
        </w:rPr>
        <w:t>Specialist Support Service</w:t>
      </w:r>
      <w:r w:rsidR="00CF2542" w:rsidRPr="00CF2542">
        <w:rPr>
          <w:rFonts w:ascii="Arial" w:hAnsi="Arial" w:cs="Arial"/>
          <w:b/>
          <w:bCs/>
          <w:color w:val="0070C0"/>
          <w:sz w:val="24"/>
          <w:szCs w:val="24"/>
        </w:rPr>
        <w:t>:</w:t>
      </w:r>
    </w:p>
    <w:p w14:paraId="5AAF66F2" w14:textId="75638532" w:rsidR="00CF2542" w:rsidRPr="001E1D0A" w:rsidRDefault="00CF2542" w:rsidP="00CF2542">
      <w:pPr>
        <w:pStyle w:val="ListParagraph"/>
        <w:spacing w:after="0" w:line="240" w:lineRule="auto"/>
        <w:rPr>
          <w:rFonts w:ascii="Arial" w:hAnsi="Arial" w:cs="Arial"/>
          <w:b/>
          <w:bCs/>
          <w:color w:val="0070C0"/>
          <w:sz w:val="18"/>
          <w:szCs w:val="18"/>
        </w:rPr>
      </w:pPr>
    </w:p>
    <w:p w14:paraId="68012019" w14:textId="29E524A9" w:rsidR="006758B4" w:rsidRDefault="00CF2542" w:rsidP="00CF2542">
      <w:pPr>
        <w:pStyle w:val="ListParagraph"/>
        <w:spacing w:after="0" w:line="240" w:lineRule="auto"/>
        <w:ind w:left="714"/>
        <w:rPr>
          <w:rFonts w:ascii="Arial" w:hAnsi="Arial" w:cs="Arial"/>
          <w:sz w:val="24"/>
          <w:szCs w:val="24"/>
        </w:rPr>
      </w:pPr>
      <w:r w:rsidRPr="00CF2542">
        <w:rPr>
          <w:rFonts w:ascii="Arial" w:hAnsi="Arial" w:cs="Arial"/>
          <w:sz w:val="24"/>
          <w:szCs w:val="24"/>
        </w:rPr>
        <w:t xml:space="preserve">The </w:t>
      </w:r>
      <w:r w:rsidRPr="00CF2542">
        <w:rPr>
          <w:rFonts w:ascii="Arial" w:hAnsi="Arial" w:cs="Arial"/>
          <w:b/>
          <w:bCs/>
          <w:sz w:val="24"/>
          <w:szCs w:val="24"/>
        </w:rPr>
        <w:t xml:space="preserve">Hearing </w:t>
      </w:r>
      <w:r w:rsidR="006758B4">
        <w:rPr>
          <w:rFonts w:ascii="Arial" w:hAnsi="Arial" w:cs="Arial"/>
          <w:b/>
          <w:bCs/>
          <w:sz w:val="24"/>
          <w:szCs w:val="24"/>
        </w:rPr>
        <w:t xml:space="preserve">and Visual </w:t>
      </w:r>
      <w:r w:rsidRPr="00CF2542">
        <w:rPr>
          <w:rFonts w:ascii="Arial" w:hAnsi="Arial" w:cs="Arial"/>
          <w:b/>
          <w:bCs/>
          <w:sz w:val="24"/>
          <w:szCs w:val="24"/>
        </w:rPr>
        <w:t>Impairment Team</w:t>
      </w:r>
      <w:r w:rsidR="006758B4">
        <w:rPr>
          <w:rFonts w:ascii="Arial" w:hAnsi="Arial" w:cs="Arial"/>
          <w:b/>
          <w:bCs/>
          <w:sz w:val="24"/>
          <w:szCs w:val="24"/>
        </w:rPr>
        <w:t>s</w:t>
      </w:r>
      <w:r w:rsidRPr="00CF2542">
        <w:rPr>
          <w:rFonts w:ascii="Arial" w:hAnsi="Arial" w:cs="Arial"/>
          <w:sz w:val="24"/>
          <w:szCs w:val="24"/>
        </w:rPr>
        <w:t xml:space="preserve"> support children and young people with a hearing </w:t>
      </w:r>
      <w:r w:rsidR="006758B4">
        <w:rPr>
          <w:rFonts w:ascii="Arial" w:hAnsi="Arial" w:cs="Arial"/>
          <w:sz w:val="24"/>
          <w:szCs w:val="24"/>
        </w:rPr>
        <w:t xml:space="preserve">or visual </w:t>
      </w:r>
      <w:r w:rsidRPr="00CF2542">
        <w:rPr>
          <w:rFonts w:ascii="Arial" w:hAnsi="Arial" w:cs="Arial"/>
          <w:sz w:val="24"/>
          <w:szCs w:val="24"/>
        </w:rPr>
        <w:t xml:space="preserve">impairment </w:t>
      </w:r>
      <w:r w:rsidR="006758B4">
        <w:rPr>
          <w:rFonts w:ascii="Arial" w:hAnsi="Arial" w:cs="Arial"/>
          <w:sz w:val="24"/>
          <w:szCs w:val="24"/>
        </w:rPr>
        <w:t xml:space="preserve">aged 0-25 years </w:t>
      </w:r>
      <w:r w:rsidRPr="00CF2542">
        <w:rPr>
          <w:rFonts w:ascii="Arial" w:hAnsi="Arial" w:cs="Arial"/>
          <w:sz w:val="24"/>
          <w:szCs w:val="24"/>
        </w:rPr>
        <w:t xml:space="preserve">at home, in early years settings, </w:t>
      </w:r>
      <w:r w:rsidR="006758B4">
        <w:rPr>
          <w:rFonts w:ascii="Arial" w:hAnsi="Arial" w:cs="Arial"/>
          <w:sz w:val="24"/>
          <w:szCs w:val="24"/>
        </w:rPr>
        <w:t xml:space="preserve">and in </w:t>
      </w:r>
      <w:r w:rsidRPr="00CF2542">
        <w:rPr>
          <w:rFonts w:ascii="Arial" w:hAnsi="Arial" w:cs="Arial"/>
          <w:sz w:val="24"/>
          <w:szCs w:val="24"/>
        </w:rPr>
        <w:t>mainstream and special schools.</w:t>
      </w:r>
    </w:p>
    <w:p w14:paraId="6FD87372" w14:textId="1B488D08" w:rsidR="00CF2542" w:rsidRPr="001E1D0A" w:rsidRDefault="00CF2542" w:rsidP="00CF2542">
      <w:pPr>
        <w:pStyle w:val="ListParagraph"/>
        <w:spacing w:after="0" w:line="240" w:lineRule="auto"/>
        <w:ind w:left="714"/>
        <w:rPr>
          <w:rFonts w:ascii="Arial" w:hAnsi="Arial" w:cs="Arial"/>
          <w:sz w:val="18"/>
          <w:szCs w:val="18"/>
        </w:rPr>
      </w:pPr>
      <w:r w:rsidRPr="00CF2542">
        <w:rPr>
          <w:rFonts w:ascii="Arial" w:hAnsi="Arial" w:cs="Arial"/>
          <w:sz w:val="24"/>
          <w:szCs w:val="24"/>
        </w:rPr>
        <w:t xml:space="preserve"> </w:t>
      </w:r>
      <w:r>
        <w:rPr>
          <w:rFonts w:ascii="Arial" w:hAnsi="Arial" w:cs="Arial"/>
          <w:sz w:val="24"/>
          <w:szCs w:val="24"/>
        </w:rPr>
        <w:t xml:space="preserve"> </w:t>
      </w:r>
    </w:p>
    <w:p w14:paraId="5246A1FB" w14:textId="6A7BF331" w:rsidR="00CF2542" w:rsidRDefault="00CF2542" w:rsidP="00CF2542">
      <w:pPr>
        <w:pStyle w:val="ListParagraph"/>
        <w:spacing w:after="0" w:line="240" w:lineRule="auto"/>
        <w:ind w:left="714"/>
        <w:rPr>
          <w:rFonts w:ascii="Arial" w:hAnsi="Arial" w:cs="Arial"/>
          <w:sz w:val="24"/>
          <w:szCs w:val="24"/>
        </w:rPr>
      </w:pPr>
      <w:r w:rsidRPr="00CF2542">
        <w:rPr>
          <w:rFonts w:ascii="Arial" w:hAnsi="Arial" w:cs="Arial"/>
          <w:b/>
          <w:bCs/>
          <w:sz w:val="24"/>
          <w:szCs w:val="24"/>
        </w:rPr>
        <w:t>ASSIST</w:t>
      </w:r>
      <w:r w:rsidRPr="00CF2542">
        <w:rPr>
          <w:rFonts w:ascii="Arial" w:hAnsi="Arial" w:cs="Arial"/>
          <w:sz w:val="24"/>
          <w:szCs w:val="24"/>
        </w:rPr>
        <w:t xml:space="preserve"> </w:t>
      </w:r>
      <w:r w:rsidR="001E1D0A">
        <w:rPr>
          <w:rFonts w:ascii="Arial" w:hAnsi="Arial" w:cs="Arial"/>
          <w:sz w:val="24"/>
          <w:szCs w:val="24"/>
        </w:rPr>
        <w:t xml:space="preserve">may </w:t>
      </w:r>
      <w:r w:rsidRPr="00CF2542">
        <w:rPr>
          <w:rFonts w:ascii="Arial" w:hAnsi="Arial" w:cs="Arial"/>
          <w:sz w:val="24"/>
          <w:szCs w:val="24"/>
        </w:rPr>
        <w:t>provide support for people over 16 years</w:t>
      </w:r>
      <w:r w:rsidR="00B20647">
        <w:rPr>
          <w:rFonts w:ascii="Arial" w:hAnsi="Arial" w:cs="Arial"/>
          <w:sz w:val="24"/>
          <w:szCs w:val="24"/>
        </w:rPr>
        <w:t xml:space="preserve"> </w:t>
      </w:r>
      <w:r w:rsidRPr="00CF2542">
        <w:rPr>
          <w:rFonts w:ascii="Arial" w:hAnsi="Arial" w:cs="Arial"/>
          <w:sz w:val="24"/>
          <w:szCs w:val="24"/>
        </w:rPr>
        <w:t>who have hearing or vision loss, are deafblind, or who have an autism spectrum condition.</w:t>
      </w:r>
      <w:r w:rsidR="001E1D0A">
        <w:rPr>
          <w:rFonts w:ascii="Arial" w:hAnsi="Arial" w:cs="Arial"/>
          <w:sz w:val="24"/>
          <w:szCs w:val="24"/>
        </w:rPr>
        <w:t xml:space="preserve">  FE colleges also commission support in order to meet the provision stated in an EHC Plan.</w:t>
      </w:r>
    </w:p>
    <w:p w14:paraId="018BE799" w14:textId="650EA093" w:rsidR="00CF2542" w:rsidRPr="004F027F" w:rsidRDefault="003B1314" w:rsidP="00CF2542">
      <w:pPr>
        <w:pStyle w:val="ListParagraph"/>
        <w:spacing w:after="0" w:line="240" w:lineRule="auto"/>
        <w:ind w:left="714"/>
        <w:rPr>
          <w:rFonts w:ascii="Arial" w:hAnsi="Arial" w:cs="Arial"/>
          <w:sz w:val="18"/>
          <w:szCs w:val="18"/>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66747E55" wp14:editId="7D430C1B">
                <wp:simplePos x="0" y="0"/>
                <wp:positionH relativeFrom="column">
                  <wp:posOffset>3604437</wp:posOffset>
                </wp:positionH>
                <wp:positionV relativeFrom="paragraph">
                  <wp:posOffset>96402</wp:posOffset>
                </wp:positionV>
                <wp:extent cx="2286000" cy="1648046"/>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2286000" cy="1648046"/>
                        </a:xfrm>
                        <a:prstGeom prst="rect">
                          <a:avLst/>
                        </a:prstGeom>
                        <a:solidFill>
                          <a:schemeClr val="accent1">
                            <a:lumMod val="40000"/>
                            <a:lumOff val="60000"/>
                          </a:schemeClr>
                        </a:solidFill>
                        <a:ln w="6350">
                          <a:noFill/>
                        </a:ln>
                      </wps:spPr>
                      <wps:txbx>
                        <w:txbxContent>
                          <w:p w14:paraId="2C65D326" w14:textId="454E043A" w:rsidR="00245FB9" w:rsidRPr="004F027F" w:rsidRDefault="00245FB9" w:rsidP="004F027F">
                            <w:pPr>
                              <w:jc w:val="center"/>
                              <w:rPr>
                                <w:b/>
                                <w:bCs/>
                                <w:sz w:val="24"/>
                                <w:szCs w:val="24"/>
                              </w:rPr>
                            </w:pPr>
                            <w:r w:rsidRPr="004F027F">
                              <w:rPr>
                                <w:b/>
                                <w:bCs/>
                                <w:sz w:val="24"/>
                                <w:szCs w:val="24"/>
                              </w:rPr>
                              <w:t xml:space="preserve">What parents and </w:t>
                            </w:r>
                            <w:r>
                              <w:rPr>
                                <w:b/>
                                <w:bCs/>
                                <w:sz w:val="24"/>
                                <w:szCs w:val="24"/>
                              </w:rPr>
                              <w:t>c</w:t>
                            </w:r>
                            <w:r w:rsidRPr="004F027F">
                              <w:rPr>
                                <w:b/>
                                <w:bCs/>
                                <w:sz w:val="24"/>
                                <w:szCs w:val="24"/>
                              </w:rPr>
                              <w:t>arers tell us…</w:t>
                            </w:r>
                          </w:p>
                          <w:p w14:paraId="3928777C" w14:textId="70D4BD0F" w:rsidR="00245FB9" w:rsidRPr="00B20647" w:rsidRDefault="00245FB9" w:rsidP="004F027F">
                            <w:pPr>
                              <w:jc w:val="center"/>
                              <w:rPr>
                                <w:sz w:val="20"/>
                                <w:szCs w:val="20"/>
                              </w:rPr>
                            </w:pPr>
                            <w:r w:rsidRPr="004F027F">
                              <w:rPr>
                                <w:sz w:val="24"/>
                                <w:szCs w:val="24"/>
                              </w:rPr>
                              <w:t xml:space="preserve">Parents value support from specialists such as </w:t>
                            </w:r>
                            <w:r>
                              <w:rPr>
                                <w:sz w:val="24"/>
                                <w:szCs w:val="24"/>
                              </w:rPr>
                              <w:t>H&amp;VI services, s</w:t>
                            </w:r>
                            <w:r w:rsidRPr="004F027F">
                              <w:rPr>
                                <w:sz w:val="24"/>
                                <w:szCs w:val="24"/>
                              </w:rPr>
                              <w:t xml:space="preserve">peech and </w:t>
                            </w:r>
                            <w:r>
                              <w:rPr>
                                <w:sz w:val="24"/>
                                <w:szCs w:val="24"/>
                              </w:rPr>
                              <w:t>la</w:t>
                            </w:r>
                            <w:r w:rsidRPr="004F027F">
                              <w:rPr>
                                <w:sz w:val="24"/>
                                <w:szCs w:val="24"/>
                              </w:rPr>
                              <w:t>nguage, E</w:t>
                            </w:r>
                            <w:r>
                              <w:rPr>
                                <w:sz w:val="24"/>
                                <w:szCs w:val="24"/>
                              </w:rPr>
                              <w:t>PS and a</w:t>
                            </w:r>
                            <w:r w:rsidRPr="004F027F">
                              <w:rPr>
                                <w:sz w:val="24"/>
                                <w:szCs w:val="24"/>
                              </w:rPr>
                              <w:t xml:space="preserve">utism </w:t>
                            </w:r>
                            <w:r>
                              <w:rPr>
                                <w:sz w:val="24"/>
                                <w:szCs w:val="24"/>
                              </w:rPr>
                              <w:t>o</w:t>
                            </w:r>
                            <w:r w:rsidRPr="004F027F">
                              <w:rPr>
                                <w:sz w:val="24"/>
                                <w:szCs w:val="24"/>
                              </w:rPr>
                              <w:t xml:space="preserve">utreach, </w:t>
                            </w:r>
                            <w:r>
                              <w:rPr>
                                <w:sz w:val="24"/>
                                <w:szCs w:val="24"/>
                              </w:rPr>
                              <w:t>and</w:t>
                            </w:r>
                            <w:r w:rsidRPr="004F027F">
                              <w:rPr>
                                <w:sz w:val="24"/>
                                <w:szCs w:val="24"/>
                              </w:rPr>
                              <w:t xml:space="preserve"> would like increased access to these services.</w:t>
                            </w:r>
                            <w:r>
                              <w:rPr>
                                <w:sz w:val="24"/>
                                <w:szCs w:val="24"/>
                              </w:rPr>
                              <w:t xml:space="preserve"> </w:t>
                            </w:r>
                            <w:r w:rsidRPr="00B20647">
                              <w:rPr>
                                <w:sz w:val="20"/>
                                <w:szCs w:val="20"/>
                              </w:rPr>
                              <w:t>(SEND SEF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6747E55" id="Text Box 7" o:spid="_x0000_s1028" type="#_x0000_t202" style="position:absolute;left:0;text-align:left;margin-left:283.8pt;margin-top:7.6pt;width:180pt;height:12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" fillcolor="#b4c6e7 [1300]" stroked="f" strokeweight=".5pt">
                <v:textbox>
                  <w:txbxContent>
                    <w:p w14:paraId="2C65D326" w14:textId="454E043A" w:rsidR="00245FB9" w:rsidRPr="004F027F" w:rsidRDefault="00245FB9" w:rsidP="004F027F">
                      <w:pPr>
                        <w:jc w:val="center"/>
                        <w:rPr>
                          <w:b/>
                          <w:bCs/>
                          <w:sz w:val="24"/>
                          <w:szCs w:val="24"/>
                        </w:rPr>
                      </w:pPr>
                      <w:r w:rsidRPr="004F027F">
                        <w:rPr>
                          <w:b/>
                          <w:bCs/>
                          <w:sz w:val="24"/>
                          <w:szCs w:val="24"/>
                        </w:rPr>
                        <w:t xml:space="preserve">What parents and </w:t>
                      </w:r>
                      <w:r>
                        <w:rPr>
                          <w:b/>
                          <w:bCs/>
                          <w:sz w:val="24"/>
                          <w:szCs w:val="24"/>
                        </w:rPr>
                        <w:t>c</w:t>
                      </w:r>
                      <w:r w:rsidRPr="004F027F">
                        <w:rPr>
                          <w:b/>
                          <w:bCs/>
                          <w:sz w:val="24"/>
                          <w:szCs w:val="24"/>
                        </w:rPr>
                        <w:t>arers tell us…</w:t>
                      </w:r>
                    </w:p>
                    <w:p w14:paraId="3928777C" w14:textId="70D4BD0F" w:rsidR="00245FB9" w:rsidRPr="00B20647" w:rsidRDefault="00245FB9" w:rsidP="004F027F">
                      <w:pPr>
                        <w:jc w:val="center"/>
                        <w:rPr>
                          <w:sz w:val="20"/>
                          <w:szCs w:val="20"/>
                        </w:rPr>
                      </w:pPr>
                      <w:r w:rsidRPr="004F027F">
                        <w:rPr>
                          <w:sz w:val="24"/>
                          <w:szCs w:val="24"/>
                        </w:rPr>
                        <w:t xml:space="preserve">Parents value support from specialists such as </w:t>
                      </w:r>
                      <w:r>
                        <w:rPr>
                          <w:sz w:val="24"/>
                          <w:szCs w:val="24"/>
                        </w:rPr>
                        <w:t>H&amp;VI services, s</w:t>
                      </w:r>
                      <w:r w:rsidRPr="004F027F">
                        <w:rPr>
                          <w:sz w:val="24"/>
                          <w:szCs w:val="24"/>
                        </w:rPr>
                        <w:t xml:space="preserve">peech and </w:t>
                      </w:r>
                      <w:r>
                        <w:rPr>
                          <w:sz w:val="24"/>
                          <w:szCs w:val="24"/>
                        </w:rPr>
                        <w:t>la</w:t>
                      </w:r>
                      <w:r w:rsidRPr="004F027F">
                        <w:rPr>
                          <w:sz w:val="24"/>
                          <w:szCs w:val="24"/>
                        </w:rPr>
                        <w:t>nguage, E</w:t>
                      </w:r>
                      <w:r>
                        <w:rPr>
                          <w:sz w:val="24"/>
                          <w:szCs w:val="24"/>
                        </w:rPr>
                        <w:t>PS and a</w:t>
                      </w:r>
                      <w:r w:rsidRPr="004F027F">
                        <w:rPr>
                          <w:sz w:val="24"/>
                          <w:szCs w:val="24"/>
                        </w:rPr>
                        <w:t xml:space="preserve">utism </w:t>
                      </w:r>
                      <w:r>
                        <w:rPr>
                          <w:sz w:val="24"/>
                          <w:szCs w:val="24"/>
                        </w:rPr>
                        <w:t>o</w:t>
                      </w:r>
                      <w:r w:rsidRPr="004F027F">
                        <w:rPr>
                          <w:sz w:val="24"/>
                          <w:szCs w:val="24"/>
                        </w:rPr>
                        <w:t xml:space="preserve">utreach, </w:t>
                      </w:r>
                      <w:r>
                        <w:rPr>
                          <w:sz w:val="24"/>
                          <w:szCs w:val="24"/>
                        </w:rPr>
                        <w:t>and</w:t>
                      </w:r>
                      <w:r w:rsidRPr="004F027F">
                        <w:rPr>
                          <w:sz w:val="24"/>
                          <w:szCs w:val="24"/>
                        </w:rPr>
                        <w:t xml:space="preserve"> would like increased access to these services.</w:t>
                      </w:r>
                      <w:r>
                        <w:rPr>
                          <w:sz w:val="24"/>
                          <w:szCs w:val="24"/>
                        </w:rPr>
                        <w:t xml:space="preserve"> </w:t>
                      </w:r>
                      <w:r w:rsidRPr="00B20647">
                        <w:rPr>
                          <w:sz w:val="20"/>
                          <w:szCs w:val="20"/>
                        </w:rPr>
                        <w:t>(SEND SEF 2020)</w:t>
                      </w:r>
                    </w:p>
                  </w:txbxContent>
                </v:textbox>
              </v:shape>
            </w:pict>
          </mc:Fallback>
        </mc:AlternateContent>
      </w:r>
    </w:p>
    <w:p w14:paraId="00B1D1BD" w14:textId="50828600" w:rsidR="00B57692" w:rsidRDefault="00B57692" w:rsidP="00B57692">
      <w:pPr>
        <w:pStyle w:val="ListParagraph"/>
        <w:numPr>
          <w:ilvl w:val="0"/>
          <w:numId w:val="42"/>
        </w:numPr>
        <w:spacing w:after="0" w:line="240" w:lineRule="auto"/>
        <w:rPr>
          <w:rFonts w:ascii="Arial" w:hAnsi="Arial" w:cs="Arial"/>
          <w:b/>
          <w:bCs/>
          <w:color w:val="0070C0"/>
          <w:sz w:val="24"/>
          <w:szCs w:val="24"/>
        </w:rPr>
      </w:pPr>
      <w:r w:rsidRPr="00B57692">
        <w:rPr>
          <w:rFonts w:ascii="Arial" w:hAnsi="Arial" w:cs="Arial"/>
          <w:b/>
          <w:bCs/>
          <w:color w:val="0070C0"/>
          <w:sz w:val="24"/>
          <w:szCs w:val="24"/>
        </w:rPr>
        <w:t>Educational Psychology Service:</w:t>
      </w:r>
    </w:p>
    <w:p w14:paraId="3A5B982D" w14:textId="77777777" w:rsidR="00B57692" w:rsidRPr="00B57692" w:rsidRDefault="00B57692" w:rsidP="00CF2542">
      <w:pPr>
        <w:pStyle w:val="ListParagraph"/>
        <w:spacing w:after="0" w:line="240" w:lineRule="auto"/>
        <w:ind w:left="714"/>
        <w:rPr>
          <w:rFonts w:ascii="Arial" w:hAnsi="Arial" w:cs="Arial"/>
          <w:b/>
          <w:bCs/>
          <w:color w:val="0070C0"/>
          <w:sz w:val="24"/>
          <w:szCs w:val="24"/>
        </w:rPr>
      </w:pPr>
    </w:p>
    <w:p w14:paraId="021381AF" w14:textId="40C7EAAB" w:rsidR="004F027F" w:rsidRDefault="00CF2542" w:rsidP="00CF2542">
      <w:pPr>
        <w:pStyle w:val="ListParagraph"/>
        <w:spacing w:after="0" w:line="240" w:lineRule="auto"/>
        <w:ind w:left="714"/>
        <w:rPr>
          <w:rFonts w:ascii="Arial" w:hAnsi="Arial" w:cs="Arial"/>
          <w:sz w:val="24"/>
          <w:szCs w:val="24"/>
        </w:rPr>
      </w:pPr>
      <w:r>
        <w:rPr>
          <w:rFonts w:ascii="Arial" w:hAnsi="Arial" w:cs="Arial"/>
          <w:sz w:val="24"/>
          <w:szCs w:val="24"/>
        </w:rPr>
        <w:t xml:space="preserve">The </w:t>
      </w:r>
      <w:r w:rsidRPr="00CF2542">
        <w:rPr>
          <w:rFonts w:ascii="Arial" w:hAnsi="Arial" w:cs="Arial"/>
          <w:b/>
          <w:bCs/>
          <w:sz w:val="24"/>
          <w:szCs w:val="24"/>
        </w:rPr>
        <w:t>Educational Psychology Service</w:t>
      </w:r>
      <w:r>
        <w:rPr>
          <w:rFonts w:ascii="Arial" w:hAnsi="Arial" w:cs="Arial"/>
          <w:sz w:val="24"/>
          <w:szCs w:val="24"/>
        </w:rPr>
        <w:t xml:space="preserve"> </w:t>
      </w:r>
    </w:p>
    <w:p w14:paraId="060DC4FA" w14:textId="77777777" w:rsidR="004F027F" w:rsidRDefault="00CF2542" w:rsidP="00CF2542">
      <w:pPr>
        <w:pStyle w:val="ListParagraph"/>
        <w:spacing w:after="0" w:line="240" w:lineRule="auto"/>
        <w:ind w:left="714"/>
        <w:rPr>
          <w:rFonts w:ascii="Arial" w:hAnsi="Arial" w:cs="Arial"/>
          <w:sz w:val="24"/>
          <w:szCs w:val="24"/>
        </w:rPr>
      </w:pPr>
      <w:r w:rsidRPr="00CF2542">
        <w:rPr>
          <w:rFonts w:ascii="Arial" w:hAnsi="Arial" w:cs="Arial"/>
          <w:sz w:val="24"/>
          <w:szCs w:val="24"/>
        </w:rPr>
        <w:t>support</w:t>
      </w:r>
      <w:r w:rsidR="006758B4">
        <w:rPr>
          <w:rFonts w:ascii="Arial" w:hAnsi="Arial" w:cs="Arial"/>
          <w:sz w:val="24"/>
          <w:szCs w:val="24"/>
        </w:rPr>
        <w:t>s</w:t>
      </w:r>
      <w:r w:rsidRPr="00CF2542">
        <w:rPr>
          <w:rFonts w:ascii="Arial" w:hAnsi="Arial" w:cs="Arial"/>
          <w:sz w:val="24"/>
          <w:szCs w:val="24"/>
        </w:rPr>
        <w:t xml:space="preserve"> schools, other educational settings </w:t>
      </w:r>
    </w:p>
    <w:p w14:paraId="647F014B" w14:textId="77777777" w:rsidR="00E90231" w:rsidRDefault="00CF2542" w:rsidP="00E90231">
      <w:pPr>
        <w:pStyle w:val="ListParagraph"/>
        <w:spacing w:after="0" w:line="240" w:lineRule="auto"/>
        <w:ind w:left="714"/>
        <w:rPr>
          <w:rFonts w:ascii="Arial" w:hAnsi="Arial" w:cs="Arial"/>
          <w:sz w:val="24"/>
          <w:szCs w:val="24"/>
        </w:rPr>
      </w:pPr>
      <w:r w:rsidRPr="00CF2542">
        <w:rPr>
          <w:rFonts w:ascii="Arial" w:hAnsi="Arial" w:cs="Arial"/>
          <w:sz w:val="24"/>
          <w:szCs w:val="24"/>
        </w:rPr>
        <w:t xml:space="preserve">and </w:t>
      </w:r>
      <w:r w:rsidR="00E90231">
        <w:rPr>
          <w:rFonts w:ascii="Arial" w:hAnsi="Arial" w:cs="Arial"/>
          <w:sz w:val="24"/>
          <w:szCs w:val="24"/>
        </w:rPr>
        <w:t>SCC</w:t>
      </w:r>
      <w:r w:rsidRPr="00CF2542">
        <w:rPr>
          <w:rFonts w:ascii="Arial" w:hAnsi="Arial" w:cs="Arial"/>
          <w:sz w:val="24"/>
          <w:szCs w:val="24"/>
        </w:rPr>
        <w:t xml:space="preserve"> in meeting the needs </w:t>
      </w:r>
      <w:r w:rsidRPr="00E90231">
        <w:rPr>
          <w:rFonts w:ascii="Arial" w:hAnsi="Arial" w:cs="Arial"/>
          <w:sz w:val="24"/>
          <w:szCs w:val="24"/>
        </w:rPr>
        <w:t xml:space="preserve">of children </w:t>
      </w:r>
    </w:p>
    <w:p w14:paraId="517505CA" w14:textId="77777777" w:rsidR="00E90231" w:rsidRDefault="00CF2542" w:rsidP="00E90231">
      <w:pPr>
        <w:pStyle w:val="ListParagraph"/>
        <w:spacing w:after="0" w:line="240" w:lineRule="auto"/>
        <w:ind w:left="714"/>
        <w:rPr>
          <w:rFonts w:ascii="Arial" w:hAnsi="Arial" w:cs="Arial"/>
          <w:sz w:val="24"/>
          <w:szCs w:val="24"/>
        </w:rPr>
      </w:pPr>
      <w:r w:rsidRPr="00E90231">
        <w:rPr>
          <w:rFonts w:ascii="Arial" w:hAnsi="Arial" w:cs="Arial"/>
          <w:sz w:val="24"/>
          <w:szCs w:val="24"/>
        </w:rPr>
        <w:t>and young people, with severe and</w:t>
      </w:r>
      <w:r w:rsidR="004F027F" w:rsidRPr="00E90231">
        <w:rPr>
          <w:rFonts w:ascii="Arial" w:hAnsi="Arial" w:cs="Arial"/>
          <w:sz w:val="24"/>
          <w:szCs w:val="24"/>
        </w:rPr>
        <w:t xml:space="preserve"> </w:t>
      </w:r>
      <w:r w:rsidRPr="00E90231">
        <w:rPr>
          <w:rFonts w:ascii="Arial" w:hAnsi="Arial" w:cs="Arial"/>
          <w:sz w:val="24"/>
          <w:szCs w:val="24"/>
        </w:rPr>
        <w:t xml:space="preserve">complex </w:t>
      </w:r>
    </w:p>
    <w:p w14:paraId="1AC2A7B1" w14:textId="08614405" w:rsidR="00CF2542" w:rsidRPr="00E90231" w:rsidRDefault="006758B4" w:rsidP="00E90231">
      <w:pPr>
        <w:pStyle w:val="ListParagraph"/>
        <w:spacing w:after="0" w:line="240" w:lineRule="auto"/>
        <w:ind w:left="714"/>
        <w:rPr>
          <w:rFonts w:ascii="Arial" w:hAnsi="Arial" w:cs="Arial"/>
          <w:sz w:val="24"/>
          <w:szCs w:val="24"/>
        </w:rPr>
      </w:pPr>
      <w:r w:rsidRPr="00E90231">
        <w:rPr>
          <w:rFonts w:ascii="Arial" w:hAnsi="Arial" w:cs="Arial"/>
          <w:sz w:val="24"/>
          <w:szCs w:val="24"/>
        </w:rPr>
        <w:t>s</w:t>
      </w:r>
      <w:r w:rsidR="00CF2542" w:rsidRPr="00E90231">
        <w:rPr>
          <w:rFonts w:ascii="Arial" w:hAnsi="Arial" w:cs="Arial"/>
          <w:sz w:val="24"/>
          <w:szCs w:val="24"/>
        </w:rPr>
        <w:t>pecial educational needs and disabilities.</w:t>
      </w:r>
    </w:p>
    <w:p w14:paraId="55DC6BC4" w14:textId="46DFBD51" w:rsidR="004F027F" w:rsidRDefault="004F027F" w:rsidP="00CF2542">
      <w:pPr>
        <w:spacing w:after="0" w:line="240" w:lineRule="auto"/>
        <w:rPr>
          <w:rFonts w:ascii="Arial" w:hAnsi="Arial" w:cs="Arial"/>
          <w:sz w:val="18"/>
          <w:szCs w:val="18"/>
        </w:rPr>
      </w:pPr>
    </w:p>
    <w:p w14:paraId="1F9CEAAD" w14:textId="77777777" w:rsidR="008D3750" w:rsidRPr="00355833" w:rsidRDefault="008D3750" w:rsidP="00CF2542">
      <w:pPr>
        <w:spacing w:after="0" w:line="240" w:lineRule="auto"/>
        <w:rPr>
          <w:rFonts w:ascii="Arial" w:hAnsi="Arial" w:cs="Arial"/>
          <w:sz w:val="18"/>
          <w:szCs w:val="18"/>
        </w:rPr>
      </w:pPr>
    </w:p>
    <w:p w14:paraId="31B236B3" w14:textId="393D3642" w:rsidR="00FE1B53" w:rsidRDefault="00FE1B53" w:rsidP="00E41E79">
      <w:pPr>
        <w:pStyle w:val="ListParagraph"/>
        <w:numPr>
          <w:ilvl w:val="0"/>
          <w:numId w:val="8"/>
        </w:numPr>
        <w:spacing w:after="0" w:line="240" w:lineRule="auto"/>
        <w:rPr>
          <w:rFonts w:ascii="Arial" w:hAnsi="Arial" w:cs="Arial"/>
          <w:b/>
          <w:bCs/>
          <w:color w:val="0070C0"/>
          <w:sz w:val="24"/>
          <w:szCs w:val="24"/>
        </w:rPr>
      </w:pPr>
      <w:r w:rsidRPr="00CF2542">
        <w:rPr>
          <w:rFonts w:ascii="Arial" w:hAnsi="Arial" w:cs="Arial"/>
          <w:b/>
          <w:bCs/>
          <w:color w:val="0070C0"/>
          <w:sz w:val="24"/>
          <w:szCs w:val="24"/>
        </w:rPr>
        <w:t>Early Years’ Forum</w:t>
      </w:r>
      <w:r w:rsidR="00CF2542">
        <w:rPr>
          <w:rFonts w:ascii="Arial" w:hAnsi="Arial" w:cs="Arial"/>
          <w:b/>
          <w:bCs/>
          <w:color w:val="0070C0"/>
          <w:sz w:val="24"/>
          <w:szCs w:val="24"/>
        </w:rPr>
        <w:t>:</w:t>
      </w:r>
    </w:p>
    <w:p w14:paraId="52EF92FA" w14:textId="77777777" w:rsidR="00E41E79" w:rsidRPr="00E41E79" w:rsidRDefault="00E41E79" w:rsidP="00E41E79">
      <w:pPr>
        <w:pStyle w:val="ListParagraph"/>
        <w:spacing w:after="0" w:line="240" w:lineRule="auto"/>
        <w:rPr>
          <w:rFonts w:ascii="Arial" w:hAnsi="Arial" w:cs="Arial"/>
          <w:sz w:val="18"/>
          <w:szCs w:val="18"/>
        </w:rPr>
      </w:pPr>
    </w:p>
    <w:p w14:paraId="48C7CB60" w14:textId="0876DC56" w:rsidR="00CF2542" w:rsidRPr="00CF2542" w:rsidRDefault="00CF2542" w:rsidP="00E41E79">
      <w:pPr>
        <w:pStyle w:val="ListParagraph"/>
        <w:spacing w:after="0" w:line="240" w:lineRule="auto"/>
        <w:rPr>
          <w:rFonts w:ascii="Arial" w:hAnsi="Arial" w:cs="Arial"/>
          <w:sz w:val="24"/>
          <w:szCs w:val="24"/>
        </w:rPr>
      </w:pPr>
      <w:r w:rsidRPr="00CF2542">
        <w:rPr>
          <w:rFonts w:ascii="Arial" w:hAnsi="Arial" w:cs="Arial"/>
          <w:sz w:val="24"/>
          <w:szCs w:val="24"/>
        </w:rPr>
        <w:t>The early years forum</w:t>
      </w:r>
      <w:r>
        <w:rPr>
          <w:rFonts w:ascii="Arial" w:hAnsi="Arial" w:cs="Arial"/>
          <w:sz w:val="24"/>
          <w:szCs w:val="24"/>
        </w:rPr>
        <w:t>s</w:t>
      </w:r>
      <w:r w:rsidRPr="00CF2542">
        <w:rPr>
          <w:rFonts w:ascii="Arial" w:hAnsi="Arial" w:cs="Arial"/>
          <w:sz w:val="24"/>
          <w:szCs w:val="24"/>
        </w:rPr>
        <w:t xml:space="preserve"> </w:t>
      </w:r>
      <w:r>
        <w:rPr>
          <w:rFonts w:ascii="Arial" w:hAnsi="Arial" w:cs="Arial"/>
          <w:sz w:val="24"/>
          <w:szCs w:val="24"/>
        </w:rPr>
        <w:t>are</w:t>
      </w:r>
      <w:r w:rsidRPr="00CF2542">
        <w:rPr>
          <w:rFonts w:ascii="Arial" w:hAnsi="Arial" w:cs="Arial"/>
          <w:sz w:val="24"/>
          <w:szCs w:val="24"/>
        </w:rPr>
        <w:t xml:space="preserve"> monthly multi-agency meeting</w:t>
      </w:r>
      <w:r w:rsidR="00F47D45">
        <w:rPr>
          <w:rFonts w:ascii="Arial" w:hAnsi="Arial" w:cs="Arial"/>
          <w:sz w:val="24"/>
          <w:szCs w:val="24"/>
        </w:rPr>
        <w:t>s</w:t>
      </w:r>
      <w:r w:rsidRPr="00CF2542">
        <w:rPr>
          <w:rFonts w:ascii="Arial" w:hAnsi="Arial" w:cs="Arial"/>
          <w:sz w:val="24"/>
          <w:szCs w:val="24"/>
        </w:rPr>
        <w:t xml:space="preserve"> that monitors whether the right services are involved to support pre-school child</w:t>
      </w:r>
      <w:r w:rsidR="00F47D45">
        <w:rPr>
          <w:rFonts w:ascii="Arial" w:hAnsi="Arial" w:cs="Arial"/>
          <w:sz w:val="24"/>
          <w:szCs w:val="24"/>
        </w:rPr>
        <w:t>ren</w:t>
      </w:r>
      <w:r w:rsidRPr="00CF2542">
        <w:rPr>
          <w:rFonts w:ascii="Arial" w:hAnsi="Arial" w:cs="Arial"/>
          <w:sz w:val="24"/>
          <w:szCs w:val="24"/>
        </w:rPr>
        <w:t xml:space="preserve">. </w:t>
      </w:r>
      <w:r w:rsidR="00F47D45">
        <w:rPr>
          <w:rFonts w:ascii="Arial" w:hAnsi="Arial" w:cs="Arial"/>
          <w:sz w:val="24"/>
          <w:szCs w:val="24"/>
        </w:rPr>
        <w:t xml:space="preserve">Those attending </w:t>
      </w:r>
      <w:r w:rsidRPr="00CF2542">
        <w:rPr>
          <w:rFonts w:ascii="Arial" w:hAnsi="Arial" w:cs="Arial"/>
          <w:sz w:val="24"/>
          <w:szCs w:val="24"/>
        </w:rPr>
        <w:t>represent the services that may help</w:t>
      </w:r>
      <w:r w:rsidR="00F47D45">
        <w:rPr>
          <w:rFonts w:ascii="Arial" w:hAnsi="Arial" w:cs="Arial"/>
          <w:sz w:val="24"/>
          <w:szCs w:val="24"/>
        </w:rPr>
        <w:t xml:space="preserve">, </w:t>
      </w:r>
      <w:r w:rsidRPr="00CF2542">
        <w:rPr>
          <w:rFonts w:ascii="Arial" w:hAnsi="Arial" w:cs="Arial"/>
          <w:sz w:val="24"/>
          <w:szCs w:val="24"/>
        </w:rPr>
        <w:t>including:</w:t>
      </w:r>
    </w:p>
    <w:p w14:paraId="33D1FFE9" w14:textId="77777777" w:rsidR="00CF2542" w:rsidRPr="00CF2542" w:rsidRDefault="00CF2542" w:rsidP="00CF2542">
      <w:pPr>
        <w:pStyle w:val="ListParagraph"/>
        <w:spacing w:after="0" w:line="360" w:lineRule="auto"/>
        <w:rPr>
          <w:rFonts w:ascii="Arial" w:hAnsi="Arial" w:cs="Arial"/>
          <w:b/>
          <w:bCs/>
          <w:color w:val="0070C0"/>
          <w:sz w:val="18"/>
          <w:szCs w:val="18"/>
        </w:rPr>
      </w:pPr>
    </w:p>
    <w:p w14:paraId="1A5365EA" w14:textId="58AAE8FC" w:rsidR="00CF2542" w:rsidRPr="00CF2542" w:rsidRDefault="00AA222C" w:rsidP="00CF2542">
      <w:pPr>
        <w:pStyle w:val="ListParagraph"/>
        <w:numPr>
          <w:ilvl w:val="1"/>
          <w:numId w:val="34"/>
        </w:numPr>
        <w:spacing w:after="0" w:line="240" w:lineRule="auto"/>
        <w:ind w:left="1434" w:hanging="357"/>
        <w:rPr>
          <w:rFonts w:ascii="Arial" w:hAnsi="Arial" w:cs="Arial"/>
          <w:sz w:val="24"/>
          <w:szCs w:val="24"/>
        </w:rPr>
      </w:pPr>
      <w:r>
        <w:rPr>
          <w:rFonts w:ascii="Arial" w:hAnsi="Arial" w:cs="Arial"/>
          <w:sz w:val="24"/>
          <w:szCs w:val="24"/>
        </w:rPr>
        <w:t>SEND</w:t>
      </w:r>
      <w:r w:rsidR="00CF2542" w:rsidRPr="00CF2542">
        <w:rPr>
          <w:rFonts w:ascii="Arial" w:hAnsi="Arial" w:cs="Arial"/>
          <w:sz w:val="24"/>
          <w:szCs w:val="24"/>
        </w:rPr>
        <w:t xml:space="preserve"> assessment and planning service</w:t>
      </w:r>
    </w:p>
    <w:p w14:paraId="0C797470"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Specialist health visitors</w:t>
      </w:r>
    </w:p>
    <w:p w14:paraId="2A74A988"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Early years area special educational needs co-ordinators (SENCOs)</w:t>
      </w:r>
    </w:p>
    <w:p w14:paraId="58988CC3"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Community paediatricians</w:t>
      </w:r>
    </w:p>
    <w:p w14:paraId="6F5D042E"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Educational psychologists</w:t>
      </w:r>
    </w:p>
    <w:p w14:paraId="5E7655C4" w14:textId="24963611"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Early Help practitioners</w:t>
      </w:r>
    </w:p>
    <w:p w14:paraId="7CC5202F"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Speech and language therapists</w:t>
      </w:r>
    </w:p>
    <w:p w14:paraId="31709F10" w14:textId="7777777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Physiotherapists</w:t>
      </w:r>
    </w:p>
    <w:p w14:paraId="4893098B" w14:textId="2A9AB0C7" w:rsidR="00CF2542" w:rsidRPr="00CF2542" w:rsidRDefault="00CF2542" w:rsidP="00CF2542">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Child development social workers</w:t>
      </w:r>
      <w:r w:rsidR="006758B4">
        <w:rPr>
          <w:rFonts w:ascii="Arial" w:hAnsi="Arial" w:cs="Arial"/>
          <w:sz w:val="24"/>
          <w:szCs w:val="24"/>
        </w:rPr>
        <w:t>, and</w:t>
      </w:r>
    </w:p>
    <w:p w14:paraId="1E498456" w14:textId="5521A177" w:rsidR="00CF2542" w:rsidRDefault="00CF2542" w:rsidP="00E90231">
      <w:pPr>
        <w:pStyle w:val="ListParagraph"/>
        <w:numPr>
          <w:ilvl w:val="1"/>
          <w:numId w:val="34"/>
        </w:numPr>
        <w:spacing w:after="0" w:line="240" w:lineRule="auto"/>
        <w:ind w:left="1434" w:hanging="357"/>
        <w:rPr>
          <w:rFonts w:ascii="Arial" w:hAnsi="Arial" w:cs="Arial"/>
          <w:sz w:val="24"/>
          <w:szCs w:val="24"/>
        </w:rPr>
      </w:pPr>
      <w:r w:rsidRPr="00CF2542">
        <w:rPr>
          <w:rFonts w:ascii="Arial" w:hAnsi="Arial" w:cs="Arial"/>
          <w:sz w:val="24"/>
          <w:szCs w:val="24"/>
        </w:rPr>
        <w:t>Specialist teachers</w:t>
      </w:r>
      <w:r w:rsidR="00E90231">
        <w:rPr>
          <w:rFonts w:ascii="Arial" w:hAnsi="Arial" w:cs="Arial"/>
          <w:sz w:val="24"/>
          <w:szCs w:val="24"/>
        </w:rPr>
        <w:t>.</w:t>
      </w:r>
    </w:p>
    <w:p w14:paraId="063C3C08" w14:textId="77777777" w:rsidR="0078694C" w:rsidRPr="00E90231" w:rsidRDefault="0078694C" w:rsidP="0078694C">
      <w:pPr>
        <w:pStyle w:val="ListParagraph"/>
        <w:spacing w:after="0" w:line="240" w:lineRule="auto"/>
        <w:ind w:left="1434"/>
        <w:rPr>
          <w:rFonts w:ascii="Arial" w:hAnsi="Arial" w:cs="Arial"/>
          <w:sz w:val="24"/>
          <w:szCs w:val="24"/>
        </w:rPr>
      </w:pPr>
    </w:p>
    <w:p w14:paraId="1CE93CB5" w14:textId="2FB8DEF2" w:rsidR="00FE1B53" w:rsidRDefault="00FE1B53" w:rsidP="00FE1B53">
      <w:pPr>
        <w:pStyle w:val="ListParagraph"/>
        <w:numPr>
          <w:ilvl w:val="0"/>
          <w:numId w:val="8"/>
        </w:numPr>
        <w:spacing w:after="0" w:line="360" w:lineRule="auto"/>
        <w:rPr>
          <w:rFonts w:ascii="Arial" w:hAnsi="Arial" w:cs="Arial"/>
          <w:b/>
          <w:bCs/>
          <w:color w:val="0070C0"/>
          <w:sz w:val="24"/>
          <w:szCs w:val="24"/>
        </w:rPr>
      </w:pPr>
      <w:r w:rsidRPr="00CF2542">
        <w:rPr>
          <w:rFonts w:ascii="Arial" w:hAnsi="Arial" w:cs="Arial"/>
          <w:b/>
          <w:bCs/>
          <w:color w:val="0070C0"/>
          <w:sz w:val="24"/>
          <w:szCs w:val="24"/>
        </w:rPr>
        <w:t>Speech and Language Service – M</w:t>
      </w:r>
      <w:r w:rsidR="003A1860">
        <w:rPr>
          <w:rFonts w:ascii="Arial" w:hAnsi="Arial" w:cs="Arial"/>
          <w:b/>
          <w:bCs/>
          <w:color w:val="0070C0"/>
          <w:sz w:val="24"/>
          <w:szCs w:val="24"/>
        </w:rPr>
        <w:t xml:space="preserve">idlands </w:t>
      </w:r>
      <w:r w:rsidRPr="00CF2542">
        <w:rPr>
          <w:rFonts w:ascii="Arial" w:hAnsi="Arial" w:cs="Arial"/>
          <w:b/>
          <w:bCs/>
          <w:color w:val="0070C0"/>
          <w:sz w:val="24"/>
          <w:szCs w:val="24"/>
        </w:rPr>
        <w:t>P</w:t>
      </w:r>
      <w:r w:rsidR="003A1860">
        <w:rPr>
          <w:rFonts w:ascii="Arial" w:hAnsi="Arial" w:cs="Arial"/>
          <w:b/>
          <w:bCs/>
          <w:color w:val="0070C0"/>
          <w:sz w:val="24"/>
          <w:szCs w:val="24"/>
        </w:rPr>
        <w:t xml:space="preserve">artnership </w:t>
      </w:r>
      <w:r w:rsidRPr="00CF2542">
        <w:rPr>
          <w:rFonts w:ascii="Arial" w:hAnsi="Arial" w:cs="Arial"/>
          <w:b/>
          <w:bCs/>
          <w:color w:val="0070C0"/>
          <w:sz w:val="24"/>
          <w:szCs w:val="24"/>
        </w:rPr>
        <w:t>F</w:t>
      </w:r>
      <w:r w:rsidR="003A1860">
        <w:rPr>
          <w:rFonts w:ascii="Arial" w:hAnsi="Arial" w:cs="Arial"/>
          <w:b/>
          <w:bCs/>
          <w:color w:val="0070C0"/>
          <w:sz w:val="24"/>
          <w:szCs w:val="24"/>
        </w:rPr>
        <w:t>oundation</w:t>
      </w:r>
      <w:r w:rsidR="006758B4">
        <w:rPr>
          <w:rFonts w:ascii="Arial" w:hAnsi="Arial" w:cs="Arial"/>
          <w:b/>
          <w:bCs/>
          <w:color w:val="0070C0"/>
          <w:sz w:val="24"/>
          <w:szCs w:val="24"/>
        </w:rPr>
        <w:t xml:space="preserve"> Trust</w:t>
      </w:r>
      <w:r w:rsidR="00AA222C">
        <w:rPr>
          <w:rFonts w:ascii="Arial" w:hAnsi="Arial" w:cs="Arial"/>
          <w:b/>
          <w:bCs/>
          <w:color w:val="0070C0"/>
          <w:sz w:val="24"/>
          <w:szCs w:val="24"/>
        </w:rPr>
        <w:t>:</w:t>
      </w:r>
    </w:p>
    <w:p w14:paraId="71F5254D" w14:textId="1B7136A5" w:rsidR="003A1860" w:rsidRPr="003A1860" w:rsidRDefault="003A1860" w:rsidP="003A1860">
      <w:pPr>
        <w:pStyle w:val="ListParagraph"/>
        <w:spacing w:after="0" w:line="240" w:lineRule="auto"/>
        <w:rPr>
          <w:rFonts w:ascii="Arial" w:hAnsi="Arial" w:cs="Arial"/>
          <w:sz w:val="24"/>
          <w:szCs w:val="24"/>
        </w:rPr>
      </w:pPr>
      <w:r w:rsidRPr="003A1860">
        <w:rPr>
          <w:rFonts w:ascii="Arial" w:hAnsi="Arial" w:cs="Arial"/>
          <w:sz w:val="24"/>
          <w:szCs w:val="24"/>
        </w:rPr>
        <w:t xml:space="preserve">The Children’s Speech and Language Therapy </w:t>
      </w:r>
      <w:r w:rsidR="006758B4">
        <w:rPr>
          <w:rFonts w:ascii="Arial" w:hAnsi="Arial" w:cs="Arial"/>
          <w:sz w:val="24"/>
          <w:szCs w:val="24"/>
        </w:rPr>
        <w:t>s</w:t>
      </w:r>
      <w:r w:rsidRPr="003A1860">
        <w:rPr>
          <w:rFonts w:ascii="Arial" w:hAnsi="Arial" w:cs="Arial"/>
          <w:sz w:val="24"/>
          <w:szCs w:val="24"/>
        </w:rPr>
        <w:t>ervice is provided across Staffordshire and Stoke on Trent</w:t>
      </w:r>
      <w:r>
        <w:rPr>
          <w:rFonts w:ascii="Arial" w:hAnsi="Arial" w:cs="Arial"/>
          <w:sz w:val="24"/>
          <w:szCs w:val="24"/>
        </w:rPr>
        <w:t xml:space="preserve"> and works</w:t>
      </w:r>
      <w:r w:rsidRPr="003A1860">
        <w:rPr>
          <w:rFonts w:ascii="Arial" w:hAnsi="Arial" w:cs="Arial"/>
          <w:sz w:val="24"/>
          <w:szCs w:val="24"/>
        </w:rPr>
        <w:t xml:space="preserve"> with babies, children and young people who have speech, language</w:t>
      </w:r>
      <w:r w:rsidR="003B1314">
        <w:rPr>
          <w:rFonts w:ascii="Arial" w:hAnsi="Arial" w:cs="Arial"/>
          <w:sz w:val="24"/>
          <w:szCs w:val="24"/>
        </w:rPr>
        <w:t>,</w:t>
      </w:r>
      <w:r w:rsidRPr="003A1860">
        <w:rPr>
          <w:rFonts w:ascii="Arial" w:hAnsi="Arial" w:cs="Arial"/>
          <w:sz w:val="24"/>
          <w:szCs w:val="24"/>
        </w:rPr>
        <w:t xml:space="preserve"> communication and eating</w:t>
      </w:r>
      <w:r w:rsidR="006758B4">
        <w:rPr>
          <w:rFonts w:ascii="Arial" w:hAnsi="Arial" w:cs="Arial"/>
          <w:sz w:val="24"/>
          <w:szCs w:val="24"/>
        </w:rPr>
        <w:t>/</w:t>
      </w:r>
      <w:r w:rsidRPr="003A1860">
        <w:rPr>
          <w:rFonts w:ascii="Arial" w:hAnsi="Arial" w:cs="Arial"/>
          <w:sz w:val="24"/>
          <w:szCs w:val="24"/>
        </w:rPr>
        <w:t>drinking needs</w:t>
      </w:r>
      <w:r>
        <w:rPr>
          <w:rFonts w:ascii="Arial" w:hAnsi="Arial" w:cs="Arial"/>
          <w:sz w:val="24"/>
          <w:szCs w:val="24"/>
        </w:rPr>
        <w:t>.  Its t</w:t>
      </w:r>
      <w:r w:rsidRPr="003A1860">
        <w:rPr>
          <w:rFonts w:ascii="Arial" w:hAnsi="Arial" w:cs="Arial"/>
          <w:sz w:val="24"/>
          <w:szCs w:val="24"/>
        </w:rPr>
        <w:t xml:space="preserve">eams include </w:t>
      </w:r>
      <w:r>
        <w:rPr>
          <w:rFonts w:ascii="Arial" w:hAnsi="Arial" w:cs="Arial"/>
          <w:sz w:val="24"/>
          <w:szCs w:val="24"/>
        </w:rPr>
        <w:t>s</w:t>
      </w:r>
      <w:r w:rsidRPr="003A1860">
        <w:rPr>
          <w:rFonts w:ascii="Arial" w:hAnsi="Arial" w:cs="Arial"/>
          <w:sz w:val="24"/>
          <w:szCs w:val="24"/>
        </w:rPr>
        <w:t xml:space="preserve">peech and </w:t>
      </w:r>
      <w:r>
        <w:rPr>
          <w:rFonts w:ascii="Arial" w:hAnsi="Arial" w:cs="Arial"/>
          <w:sz w:val="24"/>
          <w:szCs w:val="24"/>
        </w:rPr>
        <w:t>l</w:t>
      </w:r>
      <w:r w:rsidRPr="003A1860">
        <w:rPr>
          <w:rFonts w:ascii="Arial" w:hAnsi="Arial" w:cs="Arial"/>
          <w:sz w:val="24"/>
          <w:szCs w:val="24"/>
        </w:rPr>
        <w:t xml:space="preserve">anguage </w:t>
      </w:r>
      <w:r>
        <w:rPr>
          <w:rFonts w:ascii="Arial" w:hAnsi="Arial" w:cs="Arial"/>
          <w:sz w:val="24"/>
          <w:szCs w:val="24"/>
        </w:rPr>
        <w:t>t</w:t>
      </w:r>
      <w:r w:rsidRPr="003A1860">
        <w:rPr>
          <w:rFonts w:ascii="Arial" w:hAnsi="Arial" w:cs="Arial"/>
          <w:sz w:val="24"/>
          <w:szCs w:val="24"/>
        </w:rPr>
        <w:t>herapists</w:t>
      </w:r>
      <w:r>
        <w:rPr>
          <w:rFonts w:ascii="Arial" w:hAnsi="Arial" w:cs="Arial"/>
          <w:sz w:val="24"/>
          <w:szCs w:val="24"/>
        </w:rPr>
        <w:t xml:space="preserve"> who work </w:t>
      </w:r>
      <w:r w:rsidRPr="003A1860">
        <w:rPr>
          <w:rFonts w:ascii="Arial" w:hAnsi="Arial" w:cs="Arial"/>
          <w:sz w:val="24"/>
          <w:szCs w:val="24"/>
        </w:rPr>
        <w:t>in the community in a wide range of settings</w:t>
      </w:r>
      <w:r>
        <w:rPr>
          <w:rFonts w:ascii="Arial" w:hAnsi="Arial" w:cs="Arial"/>
          <w:sz w:val="24"/>
          <w:szCs w:val="24"/>
        </w:rPr>
        <w:t xml:space="preserve"> including family homes, schools, </w:t>
      </w:r>
      <w:r w:rsidRPr="003A1860">
        <w:rPr>
          <w:rFonts w:ascii="Arial" w:hAnsi="Arial" w:cs="Arial"/>
          <w:sz w:val="24"/>
          <w:szCs w:val="24"/>
        </w:rPr>
        <w:t>hospital</w:t>
      </w:r>
      <w:r>
        <w:rPr>
          <w:rFonts w:ascii="Arial" w:hAnsi="Arial" w:cs="Arial"/>
          <w:sz w:val="24"/>
          <w:szCs w:val="24"/>
        </w:rPr>
        <w:t>s and children’s centres.</w:t>
      </w:r>
    </w:p>
    <w:p w14:paraId="2647F610" w14:textId="77777777" w:rsidR="003A1860" w:rsidRPr="00355833" w:rsidRDefault="003A1860" w:rsidP="003A1860">
      <w:pPr>
        <w:pStyle w:val="ListParagraph"/>
        <w:spacing w:after="0" w:line="240" w:lineRule="auto"/>
        <w:rPr>
          <w:rFonts w:ascii="Arial" w:hAnsi="Arial" w:cs="Arial"/>
          <w:sz w:val="18"/>
          <w:szCs w:val="18"/>
        </w:rPr>
      </w:pPr>
    </w:p>
    <w:p w14:paraId="3ACAB0C3" w14:textId="55EE6B53" w:rsidR="00FE1B53" w:rsidRDefault="00FE1B53" w:rsidP="00FE1B53">
      <w:pPr>
        <w:pStyle w:val="ListParagraph"/>
        <w:numPr>
          <w:ilvl w:val="0"/>
          <w:numId w:val="8"/>
        </w:numPr>
        <w:spacing w:after="0" w:line="360" w:lineRule="auto"/>
        <w:rPr>
          <w:rFonts w:ascii="Arial" w:hAnsi="Arial" w:cs="Arial"/>
          <w:b/>
          <w:bCs/>
          <w:color w:val="0070C0"/>
          <w:sz w:val="24"/>
          <w:szCs w:val="24"/>
        </w:rPr>
      </w:pPr>
      <w:r w:rsidRPr="003A1860">
        <w:rPr>
          <w:rFonts w:ascii="Arial" w:hAnsi="Arial" w:cs="Arial"/>
          <w:b/>
          <w:bCs/>
          <w:color w:val="0070C0"/>
          <w:sz w:val="24"/>
          <w:szCs w:val="24"/>
        </w:rPr>
        <w:t>Autism Outreach</w:t>
      </w:r>
      <w:r w:rsidR="003A1860">
        <w:rPr>
          <w:rFonts w:ascii="Arial" w:hAnsi="Arial" w:cs="Arial"/>
          <w:b/>
          <w:bCs/>
          <w:color w:val="0070C0"/>
          <w:sz w:val="24"/>
          <w:szCs w:val="24"/>
        </w:rPr>
        <w:t>:</w:t>
      </w:r>
    </w:p>
    <w:p w14:paraId="36984444" w14:textId="540B2C8A" w:rsidR="006758B4" w:rsidRDefault="006758B4" w:rsidP="006758B4">
      <w:pPr>
        <w:pStyle w:val="ListParagraph"/>
        <w:spacing w:after="0" w:line="240" w:lineRule="auto"/>
        <w:rPr>
          <w:rFonts w:ascii="Arial" w:hAnsi="Arial" w:cs="Arial"/>
          <w:sz w:val="24"/>
          <w:szCs w:val="24"/>
        </w:rPr>
      </w:pPr>
      <w:r>
        <w:rPr>
          <w:rFonts w:ascii="Arial" w:hAnsi="Arial" w:cs="Arial"/>
          <w:sz w:val="24"/>
          <w:szCs w:val="24"/>
        </w:rPr>
        <w:t>Autism Outreach work</w:t>
      </w:r>
      <w:r w:rsidRPr="006758B4">
        <w:rPr>
          <w:rFonts w:ascii="Arial" w:hAnsi="Arial" w:cs="Arial"/>
          <w:sz w:val="24"/>
          <w:szCs w:val="24"/>
        </w:rPr>
        <w:t xml:space="preserve"> with children and young people </w:t>
      </w:r>
      <w:r>
        <w:rPr>
          <w:rFonts w:ascii="Arial" w:hAnsi="Arial" w:cs="Arial"/>
          <w:sz w:val="24"/>
          <w:szCs w:val="24"/>
        </w:rPr>
        <w:t>up to</w:t>
      </w:r>
      <w:r w:rsidRPr="006758B4">
        <w:rPr>
          <w:rFonts w:ascii="Arial" w:hAnsi="Arial" w:cs="Arial"/>
          <w:sz w:val="24"/>
          <w:szCs w:val="24"/>
        </w:rPr>
        <w:t xml:space="preserve"> </w:t>
      </w:r>
      <w:r w:rsidR="00852709">
        <w:rPr>
          <w:rFonts w:ascii="Arial" w:hAnsi="Arial" w:cs="Arial"/>
          <w:sz w:val="24"/>
          <w:szCs w:val="24"/>
        </w:rPr>
        <w:t>25</w:t>
      </w:r>
      <w:r w:rsidRPr="006758B4">
        <w:rPr>
          <w:rFonts w:ascii="Arial" w:hAnsi="Arial" w:cs="Arial"/>
          <w:sz w:val="24"/>
          <w:szCs w:val="24"/>
        </w:rPr>
        <w:t xml:space="preserve"> years with a diagnosis or working diagnosis of an autism spectrum condition.  </w:t>
      </w:r>
      <w:r>
        <w:rPr>
          <w:rFonts w:ascii="Arial" w:hAnsi="Arial" w:cs="Arial"/>
          <w:sz w:val="24"/>
          <w:szCs w:val="24"/>
        </w:rPr>
        <w:t>Working</w:t>
      </w:r>
      <w:r w:rsidRPr="006758B4">
        <w:rPr>
          <w:rFonts w:ascii="Arial" w:hAnsi="Arial" w:cs="Arial"/>
          <w:sz w:val="24"/>
          <w:szCs w:val="24"/>
        </w:rPr>
        <w:t xml:space="preserve"> with parents</w:t>
      </w:r>
      <w:r w:rsidR="00AA222C">
        <w:rPr>
          <w:rFonts w:ascii="Arial" w:hAnsi="Arial" w:cs="Arial"/>
          <w:sz w:val="24"/>
          <w:szCs w:val="24"/>
        </w:rPr>
        <w:t>/</w:t>
      </w:r>
      <w:r w:rsidRPr="006758B4">
        <w:rPr>
          <w:rFonts w:ascii="Arial" w:hAnsi="Arial" w:cs="Arial"/>
          <w:sz w:val="24"/>
          <w:szCs w:val="24"/>
        </w:rPr>
        <w:t>carers</w:t>
      </w:r>
      <w:r>
        <w:rPr>
          <w:rFonts w:ascii="Arial" w:hAnsi="Arial" w:cs="Arial"/>
          <w:sz w:val="24"/>
          <w:szCs w:val="24"/>
        </w:rPr>
        <w:t>, the service o</w:t>
      </w:r>
      <w:r w:rsidRPr="006758B4">
        <w:rPr>
          <w:rFonts w:ascii="Arial" w:hAnsi="Arial" w:cs="Arial"/>
          <w:sz w:val="24"/>
          <w:szCs w:val="24"/>
        </w:rPr>
        <w:t>ffer</w:t>
      </w:r>
      <w:r>
        <w:rPr>
          <w:rFonts w:ascii="Arial" w:hAnsi="Arial" w:cs="Arial"/>
          <w:sz w:val="24"/>
          <w:szCs w:val="24"/>
        </w:rPr>
        <w:t>s</w:t>
      </w:r>
      <w:r w:rsidRPr="006758B4">
        <w:rPr>
          <w:rFonts w:ascii="Arial" w:hAnsi="Arial" w:cs="Arial"/>
          <w:sz w:val="24"/>
          <w:szCs w:val="24"/>
        </w:rPr>
        <w:t xml:space="preserve"> advice and training to mainstream settings</w:t>
      </w:r>
      <w:r>
        <w:rPr>
          <w:rFonts w:ascii="Arial" w:hAnsi="Arial" w:cs="Arial"/>
          <w:sz w:val="24"/>
          <w:szCs w:val="24"/>
        </w:rPr>
        <w:t xml:space="preserve"> who are</w:t>
      </w:r>
      <w:r w:rsidRPr="006758B4">
        <w:rPr>
          <w:rFonts w:ascii="Arial" w:hAnsi="Arial" w:cs="Arial"/>
          <w:sz w:val="24"/>
          <w:szCs w:val="24"/>
        </w:rPr>
        <w:t xml:space="preserve"> supporting pupils with an autism spectrum condition</w:t>
      </w:r>
      <w:r>
        <w:rPr>
          <w:rFonts w:ascii="Arial" w:hAnsi="Arial" w:cs="Arial"/>
          <w:sz w:val="24"/>
          <w:szCs w:val="24"/>
        </w:rPr>
        <w:t>.</w:t>
      </w:r>
    </w:p>
    <w:p w14:paraId="70C757FD" w14:textId="77777777" w:rsidR="003B1314" w:rsidRPr="00355833" w:rsidRDefault="003B1314" w:rsidP="006758B4">
      <w:pPr>
        <w:spacing w:after="0" w:line="360" w:lineRule="auto"/>
        <w:rPr>
          <w:rFonts w:ascii="Arial" w:hAnsi="Arial" w:cs="Arial"/>
          <w:b/>
          <w:bCs/>
          <w:color w:val="0070C0"/>
          <w:sz w:val="18"/>
          <w:szCs w:val="18"/>
        </w:rPr>
      </w:pPr>
    </w:p>
    <w:p w14:paraId="56DBEB9D" w14:textId="44EB620A" w:rsidR="00FE1B53" w:rsidRPr="00355833" w:rsidRDefault="00FE1B53" w:rsidP="00FE1B53">
      <w:pPr>
        <w:pStyle w:val="ListParagraph"/>
        <w:numPr>
          <w:ilvl w:val="0"/>
          <w:numId w:val="8"/>
        </w:numPr>
        <w:spacing w:after="0" w:line="360" w:lineRule="auto"/>
        <w:rPr>
          <w:rFonts w:ascii="Arial" w:hAnsi="Arial" w:cs="Arial"/>
          <w:b/>
          <w:bCs/>
          <w:color w:val="0070C0"/>
          <w:sz w:val="24"/>
          <w:szCs w:val="24"/>
        </w:rPr>
      </w:pPr>
      <w:r w:rsidRPr="00355833">
        <w:rPr>
          <w:rFonts w:ascii="Arial" w:hAnsi="Arial" w:cs="Arial"/>
          <w:b/>
          <w:bCs/>
          <w:color w:val="0070C0"/>
          <w:sz w:val="24"/>
          <w:szCs w:val="24"/>
        </w:rPr>
        <w:t xml:space="preserve">Outreach </w:t>
      </w:r>
      <w:r w:rsidR="00355833">
        <w:rPr>
          <w:rFonts w:ascii="Arial" w:hAnsi="Arial" w:cs="Arial"/>
          <w:b/>
          <w:bCs/>
          <w:color w:val="0070C0"/>
          <w:sz w:val="24"/>
          <w:szCs w:val="24"/>
        </w:rPr>
        <w:t>P</w:t>
      </w:r>
      <w:r w:rsidRPr="00355833">
        <w:rPr>
          <w:rFonts w:ascii="Arial" w:hAnsi="Arial" w:cs="Arial"/>
          <w:b/>
          <w:bCs/>
          <w:color w:val="0070C0"/>
          <w:sz w:val="24"/>
          <w:szCs w:val="24"/>
        </w:rPr>
        <w:t>rovision</w:t>
      </w:r>
      <w:r w:rsidR="00355833" w:rsidRPr="00355833">
        <w:rPr>
          <w:rFonts w:ascii="Arial" w:hAnsi="Arial" w:cs="Arial"/>
          <w:b/>
          <w:bCs/>
          <w:color w:val="0070C0"/>
          <w:sz w:val="24"/>
          <w:szCs w:val="24"/>
        </w:rPr>
        <w:t>:</w:t>
      </w:r>
    </w:p>
    <w:p w14:paraId="5973DCFD" w14:textId="01DE403F" w:rsidR="00355833" w:rsidRDefault="00355833" w:rsidP="00355833">
      <w:pPr>
        <w:pStyle w:val="ListParagraph"/>
        <w:spacing w:after="0" w:line="240" w:lineRule="auto"/>
        <w:rPr>
          <w:rFonts w:ascii="Arial" w:hAnsi="Arial" w:cs="Arial"/>
          <w:sz w:val="24"/>
          <w:szCs w:val="24"/>
        </w:rPr>
      </w:pPr>
      <w:r>
        <w:rPr>
          <w:rFonts w:ascii="Arial" w:hAnsi="Arial" w:cs="Arial"/>
          <w:sz w:val="24"/>
          <w:szCs w:val="24"/>
        </w:rPr>
        <w:t>P</w:t>
      </w:r>
      <w:r w:rsidRPr="00355833">
        <w:rPr>
          <w:rFonts w:ascii="Arial" w:hAnsi="Arial" w:cs="Arial"/>
          <w:sz w:val="24"/>
          <w:szCs w:val="24"/>
        </w:rPr>
        <w:t xml:space="preserve">rovide specialist training, development and support for staff in mainstream schools so that they are better equipped to help children and young people with </w:t>
      </w:r>
      <w:r>
        <w:rPr>
          <w:rFonts w:ascii="Arial" w:hAnsi="Arial" w:cs="Arial"/>
          <w:sz w:val="24"/>
          <w:szCs w:val="24"/>
        </w:rPr>
        <w:t>SEND.</w:t>
      </w:r>
      <w:r w:rsidRPr="00355833">
        <w:rPr>
          <w:rFonts w:ascii="Arial" w:hAnsi="Arial" w:cs="Arial"/>
          <w:sz w:val="24"/>
          <w:szCs w:val="24"/>
        </w:rPr>
        <w:t xml:space="preserve"> The service is available to mainstream schools and settings with children whose needs can complex and where a school or setting would benefit from specialist advice</w:t>
      </w:r>
      <w:r>
        <w:rPr>
          <w:rFonts w:ascii="Arial" w:hAnsi="Arial" w:cs="Arial"/>
          <w:sz w:val="24"/>
          <w:szCs w:val="24"/>
        </w:rPr>
        <w:t>.</w:t>
      </w:r>
    </w:p>
    <w:p w14:paraId="46537080" w14:textId="77777777" w:rsidR="00355833" w:rsidRPr="003B1314" w:rsidRDefault="00355833" w:rsidP="00355833">
      <w:pPr>
        <w:spacing w:after="0" w:line="240" w:lineRule="auto"/>
        <w:rPr>
          <w:rFonts w:ascii="Arial" w:hAnsi="Arial" w:cs="Arial"/>
          <w:sz w:val="18"/>
          <w:szCs w:val="18"/>
        </w:rPr>
      </w:pPr>
    </w:p>
    <w:p w14:paraId="4DEABF33" w14:textId="2E3B399D" w:rsidR="00FE1B53" w:rsidRDefault="00FE1B53" w:rsidP="00FE1B53">
      <w:pPr>
        <w:pStyle w:val="ListParagraph"/>
        <w:numPr>
          <w:ilvl w:val="0"/>
          <w:numId w:val="8"/>
        </w:numPr>
        <w:spacing w:after="0" w:line="360" w:lineRule="auto"/>
        <w:rPr>
          <w:rFonts w:ascii="Arial" w:hAnsi="Arial" w:cs="Arial"/>
          <w:b/>
          <w:bCs/>
          <w:color w:val="0070C0"/>
          <w:sz w:val="24"/>
          <w:szCs w:val="24"/>
        </w:rPr>
      </w:pPr>
      <w:r w:rsidRPr="00355833">
        <w:rPr>
          <w:rFonts w:ascii="Arial" w:hAnsi="Arial" w:cs="Arial"/>
          <w:b/>
          <w:bCs/>
          <w:color w:val="0070C0"/>
          <w:sz w:val="24"/>
          <w:szCs w:val="24"/>
        </w:rPr>
        <w:t>SEND Hubs</w:t>
      </w:r>
      <w:r w:rsidR="00355833">
        <w:rPr>
          <w:rFonts w:ascii="Arial" w:hAnsi="Arial" w:cs="Arial"/>
          <w:b/>
          <w:bCs/>
          <w:color w:val="0070C0"/>
          <w:sz w:val="24"/>
          <w:szCs w:val="24"/>
        </w:rPr>
        <w:t>:</w:t>
      </w:r>
    </w:p>
    <w:p w14:paraId="311E0DB5" w14:textId="10E8739A" w:rsidR="00355833" w:rsidRDefault="00355833" w:rsidP="00355833">
      <w:pPr>
        <w:spacing w:after="0" w:line="240" w:lineRule="auto"/>
        <w:ind w:left="720"/>
        <w:rPr>
          <w:rFonts w:ascii="Arial" w:hAnsi="Arial" w:cs="Arial"/>
          <w:sz w:val="24"/>
          <w:szCs w:val="24"/>
        </w:rPr>
      </w:pPr>
      <w:r w:rsidRPr="00355833">
        <w:rPr>
          <w:rFonts w:ascii="Arial" w:hAnsi="Arial" w:cs="Arial"/>
          <w:sz w:val="24"/>
          <w:szCs w:val="24"/>
        </w:rPr>
        <w:t>SEND Hubs support school staff in their district to provide the right support to children and young people at the right time.</w:t>
      </w:r>
      <w:r w:rsidRPr="00355833">
        <w:t xml:space="preserve"> </w:t>
      </w:r>
      <w:r>
        <w:rPr>
          <w:rFonts w:ascii="Arial" w:hAnsi="Arial" w:cs="Arial"/>
          <w:sz w:val="24"/>
          <w:szCs w:val="24"/>
        </w:rPr>
        <w:t>The hubs are</w:t>
      </w:r>
      <w:r w:rsidRPr="00355833">
        <w:rPr>
          <w:rFonts w:ascii="Arial" w:hAnsi="Arial" w:cs="Arial"/>
          <w:sz w:val="24"/>
          <w:szCs w:val="24"/>
        </w:rPr>
        <w:t xml:space="preserve"> a group of professionals which includes headteachers and heads of support services. </w:t>
      </w:r>
      <w:r>
        <w:rPr>
          <w:rFonts w:ascii="Arial" w:hAnsi="Arial" w:cs="Arial"/>
          <w:sz w:val="24"/>
          <w:szCs w:val="24"/>
        </w:rPr>
        <w:t xml:space="preserve"> Meeting ev</w:t>
      </w:r>
      <w:r w:rsidRPr="00355833">
        <w:rPr>
          <w:rFonts w:ascii="Arial" w:hAnsi="Arial" w:cs="Arial"/>
          <w:sz w:val="24"/>
          <w:szCs w:val="24"/>
        </w:rPr>
        <w:t>ery half term</w:t>
      </w:r>
      <w:r>
        <w:rPr>
          <w:rFonts w:ascii="Arial" w:hAnsi="Arial" w:cs="Arial"/>
          <w:sz w:val="24"/>
          <w:szCs w:val="24"/>
        </w:rPr>
        <w:t xml:space="preserve">, they discuss </w:t>
      </w:r>
      <w:r w:rsidRPr="00355833">
        <w:rPr>
          <w:rFonts w:ascii="Arial" w:hAnsi="Arial" w:cs="Arial"/>
          <w:sz w:val="24"/>
          <w:szCs w:val="24"/>
        </w:rPr>
        <w:t>children and young people</w:t>
      </w:r>
      <w:r w:rsidR="00433DBD">
        <w:rPr>
          <w:rFonts w:ascii="Arial" w:hAnsi="Arial" w:cs="Arial"/>
          <w:sz w:val="24"/>
          <w:szCs w:val="24"/>
        </w:rPr>
        <w:t>,</w:t>
      </w:r>
      <w:r w:rsidRPr="00355833">
        <w:rPr>
          <w:rFonts w:ascii="Arial" w:hAnsi="Arial" w:cs="Arial"/>
          <w:sz w:val="24"/>
          <w:szCs w:val="24"/>
        </w:rPr>
        <w:t xml:space="preserve"> </w:t>
      </w:r>
      <w:r w:rsidR="00433DBD">
        <w:rPr>
          <w:rFonts w:ascii="Arial" w:hAnsi="Arial" w:cs="Arial"/>
          <w:sz w:val="24"/>
          <w:szCs w:val="24"/>
        </w:rPr>
        <w:t>going through</w:t>
      </w:r>
      <w:r w:rsidRPr="00355833">
        <w:rPr>
          <w:rFonts w:ascii="Arial" w:hAnsi="Arial" w:cs="Arial"/>
          <w:sz w:val="24"/>
          <w:szCs w:val="24"/>
        </w:rPr>
        <w:t xml:space="preserve"> the graduated approach</w:t>
      </w:r>
      <w:r w:rsidR="00433DBD">
        <w:rPr>
          <w:rFonts w:ascii="Arial" w:hAnsi="Arial" w:cs="Arial"/>
          <w:sz w:val="24"/>
          <w:szCs w:val="24"/>
        </w:rPr>
        <w:t xml:space="preserve"> who need additional advice and support</w:t>
      </w:r>
      <w:r>
        <w:rPr>
          <w:rFonts w:ascii="Arial" w:hAnsi="Arial" w:cs="Arial"/>
          <w:sz w:val="24"/>
          <w:szCs w:val="24"/>
        </w:rPr>
        <w:t>, putting into place agreed a</w:t>
      </w:r>
      <w:r w:rsidRPr="00355833">
        <w:rPr>
          <w:rFonts w:ascii="Arial" w:hAnsi="Arial" w:cs="Arial"/>
          <w:sz w:val="24"/>
          <w:szCs w:val="24"/>
        </w:rPr>
        <w:t>ctions and strategies to support the</w:t>
      </w:r>
      <w:r w:rsidR="00433DBD">
        <w:rPr>
          <w:rFonts w:ascii="Arial" w:hAnsi="Arial" w:cs="Arial"/>
          <w:sz w:val="24"/>
          <w:szCs w:val="24"/>
        </w:rPr>
        <w:t>m.</w:t>
      </w:r>
    </w:p>
    <w:p w14:paraId="050A5416" w14:textId="77777777" w:rsidR="00E90231" w:rsidRPr="003B1314" w:rsidRDefault="00E90231" w:rsidP="00355833">
      <w:pPr>
        <w:spacing w:after="0" w:line="360" w:lineRule="auto"/>
        <w:rPr>
          <w:rFonts w:ascii="Arial" w:hAnsi="Arial" w:cs="Arial"/>
          <w:b/>
          <w:bCs/>
          <w:sz w:val="18"/>
          <w:szCs w:val="18"/>
        </w:rPr>
      </w:pPr>
    </w:p>
    <w:p w14:paraId="3E45B850" w14:textId="00C0A6EB" w:rsidR="0089014B" w:rsidRPr="00B200EB" w:rsidRDefault="0089014B" w:rsidP="00B200EB">
      <w:pPr>
        <w:pStyle w:val="ListParagraph"/>
        <w:numPr>
          <w:ilvl w:val="0"/>
          <w:numId w:val="23"/>
        </w:numPr>
        <w:spacing w:after="0" w:line="360" w:lineRule="auto"/>
        <w:rPr>
          <w:rFonts w:ascii="Arial" w:hAnsi="Arial" w:cs="Arial"/>
          <w:color w:val="FF0000"/>
          <w:sz w:val="24"/>
          <w:szCs w:val="24"/>
        </w:rPr>
      </w:pPr>
      <w:r w:rsidRPr="00B200EB">
        <w:rPr>
          <w:rFonts w:ascii="Arial" w:hAnsi="Arial" w:cs="Arial"/>
          <w:b/>
          <w:bCs/>
          <w:sz w:val="24"/>
          <w:szCs w:val="24"/>
        </w:rPr>
        <w:t xml:space="preserve">Improving the physical environment of schools to increase access for </w:t>
      </w:r>
      <w:r w:rsidR="00FD305F">
        <w:rPr>
          <w:rFonts w:ascii="Arial" w:hAnsi="Arial" w:cs="Arial"/>
          <w:b/>
          <w:bCs/>
          <w:sz w:val="24"/>
          <w:szCs w:val="24"/>
        </w:rPr>
        <w:t>pupils with a disability</w:t>
      </w:r>
    </w:p>
    <w:p w14:paraId="07D4B68E" w14:textId="77777777" w:rsidR="00D021AA" w:rsidRPr="008A30D6" w:rsidRDefault="00D021AA" w:rsidP="00D021AA">
      <w:pPr>
        <w:spacing w:after="0" w:line="240" w:lineRule="auto"/>
        <w:ind w:left="284"/>
        <w:rPr>
          <w:rFonts w:ascii="Arial" w:hAnsi="Arial" w:cs="Arial"/>
          <w:sz w:val="18"/>
          <w:szCs w:val="18"/>
        </w:rPr>
      </w:pPr>
    </w:p>
    <w:p w14:paraId="7F4587F8" w14:textId="78C1D559" w:rsidR="0089014B" w:rsidRPr="00433DBD" w:rsidRDefault="00D021AA" w:rsidP="00433DBD">
      <w:pPr>
        <w:spacing w:after="0" w:line="360" w:lineRule="auto"/>
        <w:ind w:left="284"/>
        <w:rPr>
          <w:rFonts w:ascii="Arial" w:hAnsi="Arial" w:cs="Arial"/>
          <w:sz w:val="24"/>
          <w:szCs w:val="24"/>
        </w:rPr>
      </w:pPr>
      <w:r w:rsidRPr="00D021AA">
        <w:rPr>
          <w:rFonts w:ascii="Arial" w:hAnsi="Arial" w:cs="Arial"/>
          <w:sz w:val="24"/>
          <w:szCs w:val="24"/>
        </w:rPr>
        <w:t xml:space="preserve">To achieve this, </w:t>
      </w:r>
      <w:r w:rsidRPr="00D021AA">
        <w:rPr>
          <w:rFonts w:ascii="Arial" w:hAnsi="Arial" w:cs="Arial"/>
          <w:b/>
          <w:bCs/>
          <w:sz w:val="24"/>
          <w:szCs w:val="24"/>
        </w:rPr>
        <w:t>Schools</w:t>
      </w:r>
      <w:r w:rsidRPr="00D021AA">
        <w:rPr>
          <w:rFonts w:ascii="Arial" w:hAnsi="Arial" w:cs="Arial"/>
          <w:sz w:val="24"/>
          <w:szCs w:val="24"/>
        </w:rPr>
        <w:t xml:space="preserve"> will:</w:t>
      </w:r>
    </w:p>
    <w:p w14:paraId="571CC1EF" w14:textId="77777777" w:rsidR="00433DBD" w:rsidRPr="00FD305F" w:rsidRDefault="0081398E" w:rsidP="00586AA0">
      <w:pPr>
        <w:pStyle w:val="ListParagraph"/>
        <w:numPr>
          <w:ilvl w:val="0"/>
          <w:numId w:val="12"/>
        </w:numPr>
        <w:spacing w:after="0" w:line="360" w:lineRule="auto"/>
        <w:rPr>
          <w:rFonts w:ascii="Arial" w:hAnsi="Arial" w:cs="Arial"/>
          <w:sz w:val="24"/>
          <w:szCs w:val="24"/>
        </w:rPr>
      </w:pPr>
      <w:r>
        <w:rPr>
          <w:rFonts w:ascii="Arial" w:hAnsi="Arial" w:cs="Arial"/>
          <w:sz w:val="24"/>
          <w:szCs w:val="24"/>
        </w:rPr>
        <w:t xml:space="preserve">Ensure schools and </w:t>
      </w:r>
      <w:r w:rsidR="008A30D6">
        <w:rPr>
          <w:rFonts w:ascii="Arial" w:hAnsi="Arial" w:cs="Arial"/>
          <w:sz w:val="24"/>
          <w:szCs w:val="24"/>
        </w:rPr>
        <w:t>settings are</w:t>
      </w:r>
      <w:r>
        <w:rPr>
          <w:rFonts w:ascii="Arial" w:hAnsi="Arial" w:cs="Arial"/>
          <w:sz w:val="24"/>
          <w:szCs w:val="24"/>
        </w:rPr>
        <w:t xml:space="preserve"> a</w:t>
      </w:r>
      <w:r w:rsidR="0089014B" w:rsidRPr="0089014B">
        <w:rPr>
          <w:rFonts w:ascii="Arial" w:hAnsi="Arial" w:cs="Arial"/>
          <w:sz w:val="24"/>
          <w:szCs w:val="24"/>
        </w:rPr>
        <w:t>ccessible</w:t>
      </w:r>
      <w:r>
        <w:rPr>
          <w:rFonts w:ascii="Arial" w:hAnsi="Arial" w:cs="Arial"/>
          <w:sz w:val="24"/>
          <w:szCs w:val="24"/>
        </w:rPr>
        <w:t>, including</w:t>
      </w:r>
      <w:r w:rsidR="0089014B" w:rsidRPr="0089014B">
        <w:rPr>
          <w:rFonts w:ascii="Arial" w:hAnsi="Arial" w:cs="Arial"/>
          <w:sz w:val="24"/>
          <w:szCs w:val="24"/>
        </w:rPr>
        <w:t xml:space="preserve"> buildings and the use of physical space</w:t>
      </w:r>
      <w:r>
        <w:rPr>
          <w:rFonts w:ascii="Arial" w:hAnsi="Arial" w:cs="Arial"/>
          <w:sz w:val="24"/>
          <w:szCs w:val="24"/>
        </w:rPr>
        <w:t>, to reduce</w:t>
      </w:r>
      <w:r w:rsidR="0089014B" w:rsidRPr="0089014B">
        <w:rPr>
          <w:rFonts w:ascii="Arial" w:hAnsi="Arial" w:cs="Arial"/>
          <w:sz w:val="24"/>
          <w:szCs w:val="24"/>
        </w:rPr>
        <w:t xml:space="preserve"> noise and distractions, lighting, quiet spaces for </w:t>
      </w:r>
      <w:r w:rsidR="0089014B" w:rsidRPr="00FD305F">
        <w:rPr>
          <w:rFonts w:ascii="Arial" w:hAnsi="Arial" w:cs="Arial"/>
          <w:sz w:val="24"/>
          <w:szCs w:val="24"/>
        </w:rPr>
        <w:t>time out/sensory room, auxiliary aids, braille, visual timetables</w:t>
      </w:r>
      <w:r w:rsidR="00355833" w:rsidRPr="00FD305F">
        <w:rPr>
          <w:rFonts w:ascii="Arial" w:hAnsi="Arial" w:cs="Arial"/>
          <w:sz w:val="24"/>
          <w:szCs w:val="24"/>
        </w:rPr>
        <w:t>.</w:t>
      </w:r>
      <w:r w:rsidR="00433DBD" w:rsidRPr="00FD305F">
        <w:t xml:space="preserve"> </w:t>
      </w:r>
    </w:p>
    <w:p w14:paraId="3240F095" w14:textId="0D1DACD0" w:rsidR="00433DBD" w:rsidRPr="00FD305F" w:rsidRDefault="00433DBD" w:rsidP="00433DBD">
      <w:pPr>
        <w:pStyle w:val="ListParagraph"/>
        <w:numPr>
          <w:ilvl w:val="0"/>
          <w:numId w:val="12"/>
        </w:numPr>
        <w:spacing w:after="0" w:line="360" w:lineRule="auto"/>
        <w:rPr>
          <w:rFonts w:ascii="Arial" w:hAnsi="Arial" w:cs="Arial"/>
          <w:sz w:val="24"/>
          <w:szCs w:val="24"/>
        </w:rPr>
      </w:pPr>
      <w:r w:rsidRPr="00FD305F">
        <w:rPr>
          <w:rFonts w:ascii="Arial" w:hAnsi="Arial" w:cs="Arial"/>
          <w:sz w:val="24"/>
          <w:szCs w:val="24"/>
        </w:rPr>
        <w:t>Make use of the Disability Access Fund in its early years’ settings.</w:t>
      </w:r>
    </w:p>
    <w:p w14:paraId="1F6BE2F3" w14:textId="79D03D44" w:rsidR="002F0CC7" w:rsidRPr="00FD305F" w:rsidRDefault="002F0CC7" w:rsidP="002F0CC7">
      <w:pPr>
        <w:pStyle w:val="ListParagraph"/>
        <w:numPr>
          <w:ilvl w:val="0"/>
          <w:numId w:val="12"/>
        </w:numPr>
        <w:spacing w:after="0" w:line="360" w:lineRule="auto"/>
        <w:ind w:left="714" w:hanging="357"/>
        <w:rPr>
          <w:rFonts w:ascii="Arial" w:hAnsi="Arial" w:cs="Arial"/>
          <w:sz w:val="24"/>
          <w:szCs w:val="24"/>
        </w:rPr>
      </w:pPr>
      <w:r w:rsidRPr="00FD305F">
        <w:rPr>
          <w:rFonts w:ascii="Arial" w:hAnsi="Arial" w:cs="Arial"/>
          <w:sz w:val="24"/>
          <w:szCs w:val="24"/>
        </w:rPr>
        <w:t xml:space="preserve">Facilitate the access of individual pupils with sensory impairments, where required. </w:t>
      </w:r>
    </w:p>
    <w:p w14:paraId="330A164D" w14:textId="77777777" w:rsidR="003B1314" w:rsidRPr="002F0CC7" w:rsidRDefault="003B1314" w:rsidP="002F0CC7">
      <w:pPr>
        <w:spacing w:after="0" w:line="360" w:lineRule="auto"/>
        <w:rPr>
          <w:rFonts w:ascii="Arial" w:hAnsi="Arial" w:cs="Arial"/>
          <w:sz w:val="24"/>
          <w:szCs w:val="24"/>
        </w:rPr>
      </w:pPr>
    </w:p>
    <w:p w14:paraId="5BC90153" w14:textId="0CC1C54E" w:rsidR="00586AA0" w:rsidRPr="003A4389" w:rsidRDefault="00586AA0" w:rsidP="00586AA0">
      <w:pPr>
        <w:spacing w:after="0" w:line="360" w:lineRule="auto"/>
        <w:rPr>
          <w:rFonts w:ascii="Arial" w:hAnsi="Arial" w:cs="Arial"/>
          <w:sz w:val="24"/>
          <w:szCs w:val="24"/>
        </w:rPr>
      </w:pPr>
      <w:r w:rsidRPr="003A4389">
        <w:rPr>
          <w:rFonts w:ascii="Arial" w:hAnsi="Arial" w:cs="Arial"/>
          <w:b/>
          <w:bCs/>
          <w:sz w:val="24"/>
          <w:szCs w:val="24"/>
        </w:rPr>
        <w:t>Staffordshire County Council</w:t>
      </w:r>
      <w:r w:rsidRPr="003A4389">
        <w:rPr>
          <w:rFonts w:ascii="Arial" w:hAnsi="Arial" w:cs="Arial"/>
          <w:sz w:val="24"/>
          <w:szCs w:val="24"/>
        </w:rPr>
        <w:t xml:space="preserve"> will</w:t>
      </w:r>
      <w:r w:rsidR="00E705A4" w:rsidRPr="003A4389">
        <w:rPr>
          <w:rFonts w:ascii="Arial" w:hAnsi="Arial" w:cs="Arial"/>
          <w:sz w:val="24"/>
          <w:szCs w:val="24"/>
        </w:rPr>
        <w:t>:</w:t>
      </w:r>
    </w:p>
    <w:p w14:paraId="3F4AA825" w14:textId="0C547179" w:rsidR="009C29C5" w:rsidRPr="003A4389" w:rsidRDefault="003A4389" w:rsidP="009C29C5">
      <w:pPr>
        <w:pStyle w:val="ListParagraph"/>
        <w:numPr>
          <w:ilvl w:val="0"/>
          <w:numId w:val="30"/>
        </w:numPr>
        <w:spacing w:after="0" w:line="360" w:lineRule="auto"/>
        <w:ind w:left="714" w:hanging="357"/>
        <w:rPr>
          <w:rFonts w:ascii="Arial" w:hAnsi="Arial" w:cs="Arial"/>
          <w:color w:val="FF0000"/>
          <w:sz w:val="24"/>
          <w:szCs w:val="24"/>
        </w:rPr>
      </w:pPr>
      <w:r w:rsidRPr="003A4389">
        <w:rPr>
          <w:rFonts w:ascii="Arial" w:hAnsi="Arial" w:cs="Arial"/>
          <w:sz w:val="24"/>
          <w:szCs w:val="24"/>
        </w:rPr>
        <w:t>Ensure all new build/extension projects complete</w:t>
      </w:r>
      <w:r w:rsidR="00BE4EF8">
        <w:rPr>
          <w:rFonts w:ascii="Arial" w:hAnsi="Arial" w:cs="Arial"/>
          <w:sz w:val="24"/>
          <w:szCs w:val="24"/>
        </w:rPr>
        <w:t>d</w:t>
      </w:r>
      <w:r w:rsidRPr="003A4389">
        <w:rPr>
          <w:rFonts w:ascii="Arial" w:hAnsi="Arial" w:cs="Arial"/>
          <w:sz w:val="24"/>
          <w:szCs w:val="24"/>
        </w:rPr>
        <w:t xml:space="preserve"> on schools are designed and buil</w:t>
      </w:r>
      <w:r w:rsidR="00BE4EF8">
        <w:rPr>
          <w:rFonts w:ascii="Arial" w:hAnsi="Arial" w:cs="Arial"/>
          <w:sz w:val="24"/>
          <w:szCs w:val="24"/>
        </w:rPr>
        <w:t>t</w:t>
      </w:r>
      <w:r w:rsidRPr="003A4389">
        <w:rPr>
          <w:rFonts w:ascii="Arial" w:hAnsi="Arial" w:cs="Arial"/>
          <w:sz w:val="24"/>
          <w:szCs w:val="24"/>
        </w:rPr>
        <w:t xml:space="preserve"> in accordance with D</w:t>
      </w:r>
      <w:r w:rsidRPr="00BE4EF8">
        <w:rPr>
          <w:rFonts w:ascii="Arial" w:hAnsi="Arial" w:cs="Arial"/>
          <w:i/>
          <w:iCs/>
          <w:sz w:val="24"/>
          <w:szCs w:val="24"/>
        </w:rPr>
        <w:t>f</w:t>
      </w:r>
      <w:r w:rsidRPr="003A4389">
        <w:rPr>
          <w:rFonts w:ascii="Arial" w:hAnsi="Arial" w:cs="Arial"/>
          <w:sz w:val="24"/>
          <w:szCs w:val="24"/>
        </w:rPr>
        <w:t>E guidance/standards regarding accessibility.</w:t>
      </w:r>
      <w:r w:rsidR="00D12BDA" w:rsidRPr="003A4389">
        <w:rPr>
          <w:rFonts w:ascii="Arial" w:hAnsi="Arial" w:cs="Arial"/>
          <w:color w:val="FF0000"/>
          <w:sz w:val="24"/>
          <w:szCs w:val="24"/>
        </w:rPr>
        <w:t xml:space="preserve"> </w:t>
      </w:r>
    </w:p>
    <w:p w14:paraId="4D77192C" w14:textId="4281502E" w:rsidR="008160D2" w:rsidRDefault="008160D2" w:rsidP="00FD305F">
      <w:pPr>
        <w:pStyle w:val="ListParagraph"/>
        <w:numPr>
          <w:ilvl w:val="0"/>
          <w:numId w:val="30"/>
        </w:numPr>
        <w:spacing w:after="0" w:line="360" w:lineRule="auto"/>
        <w:ind w:left="714" w:hanging="357"/>
        <w:rPr>
          <w:rFonts w:ascii="Arial" w:hAnsi="Arial" w:cs="Arial"/>
          <w:sz w:val="24"/>
          <w:szCs w:val="24"/>
        </w:rPr>
      </w:pPr>
      <w:r>
        <w:rPr>
          <w:rFonts w:ascii="Arial" w:hAnsi="Arial" w:cs="Arial"/>
          <w:sz w:val="24"/>
          <w:szCs w:val="24"/>
        </w:rPr>
        <w:t>P</w:t>
      </w:r>
      <w:r w:rsidRPr="008160D2">
        <w:rPr>
          <w:rFonts w:ascii="Arial" w:hAnsi="Arial" w:cs="Arial"/>
          <w:sz w:val="24"/>
          <w:szCs w:val="24"/>
        </w:rPr>
        <w:t>rovide</w:t>
      </w:r>
      <w:r>
        <w:rPr>
          <w:rFonts w:ascii="Arial" w:hAnsi="Arial" w:cs="Arial"/>
          <w:sz w:val="24"/>
          <w:szCs w:val="24"/>
        </w:rPr>
        <w:t xml:space="preserve"> schools with</w:t>
      </w:r>
      <w:r w:rsidRPr="008160D2">
        <w:rPr>
          <w:rFonts w:ascii="Arial" w:hAnsi="Arial" w:cs="Arial"/>
          <w:sz w:val="24"/>
          <w:szCs w:val="24"/>
        </w:rPr>
        <w:t xml:space="preserve"> information on supporting the needs of children and young people with physical disabilities on the SEND Local Offer</w:t>
      </w:r>
      <w:r>
        <w:rPr>
          <w:rFonts w:ascii="Arial" w:hAnsi="Arial" w:cs="Arial"/>
          <w:sz w:val="24"/>
          <w:szCs w:val="24"/>
        </w:rPr>
        <w:t>.</w:t>
      </w:r>
      <w:r w:rsidR="0075031E" w:rsidRPr="0075031E">
        <w:rPr>
          <w:rFonts w:ascii="Arial" w:hAnsi="Arial" w:cs="Arial"/>
          <w:b/>
          <w:bCs/>
          <w:color w:val="47484B"/>
          <w:sz w:val="24"/>
          <w:szCs w:val="24"/>
          <w:lang w:eastAsia="en-GB"/>
        </w:rPr>
        <w:t xml:space="preserve"> </w:t>
      </w:r>
      <w:hyperlink r:id="rId13" w:history="1">
        <w:r w:rsidR="0075031E" w:rsidRPr="0075031E">
          <w:rPr>
            <w:rStyle w:val="Hyperlink"/>
            <w:rFonts w:ascii="Arial" w:hAnsi="Arial" w:cs="Arial"/>
            <w:b/>
            <w:bCs/>
            <w:sz w:val="24"/>
            <w:szCs w:val="24"/>
          </w:rPr>
          <w:t>Guidance on Supporting the Needs of Children and Young People with a Physical Need or Disability</w:t>
        </w:r>
      </w:hyperlink>
    </w:p>
    <w:p w14:paraId="378AFB9F" w14:textId="6D0D888B" w:rsidR="00FD305F" w:rsidRPr="00AE562D" w:rsidRDefault="008160D2" w:rsidP="00FD305F">
      <w:pPr>
        <w:pStyle w:val="ListParagraph"/>
        <w:numPr>
          <w:ilvl w:val="0"/>
          <w:numId w:val="30"/>
        </w:numPr>
        <w:spacing w:after="0" w:line="360" w:lineRule="auto"/>
        <w:ind w:left="714" w:hanging="357"/>
        <w:rPr>
          <w:rFonts w:ascii="Arial" w:hAnsi="Arial" w:cs="Arial"/>
          <w:sz w:val="24"/>
          <w:szCs w:val="24"/>
        </w:rPr>
      </w:pPr>
      <w:r w:rsidRPr="00AE562D">
        <w:rPr>
          <w:rFonts w:ascii="Arial" w:hAnsi="Arial" w:cs="Arial"/>
          <w:sz w:val="24"/>
          <w:szCs w:val="24"/>
        </w:rPr>
        <w:t>S</w:t>
      </w:r>
      <w:r w:rsidR="00FD305F" w:rsidRPr="00AE562D">
        <w:rPr>
          <w:rFonts w:ascii="Arial" w:hAnsi="Arial" w:cs="Arial"/>
          <w:sz w:val="24"/>
          <w:szCs w:val="24"/>
        </w:rPr>
        <w:t>upport schools and educational settings to meet the needs of students with sensory impairments.</w:t>
      </w:r>
    </w:p>
    <w:p w14:paraId="1C52B344" w14:textId="17BE75BB" w:rsidR="00D12BDA" w:rsidRPr="00AE562D" w:rsidRDefault="00245FB9" w:rsidP="00D12BDA">
      <w:pPr>
        <w:pStyle w:val="ListParagraph"/>
        <w:numPr>
          <w:ilvl w:val="0"/>
          <w:numId w:val="30"/>
        </w:numPr>
        <w:spacing w:after="0" w:line="360" w:lineRule="auto"/>
        <w:ind w:left="714" w:hanging="357"/>
        <w:rPr>
          <w:rFonts w:ascii="Arial" w:hAnsi="Arial" w:cs="Arial"/>
          <w:sz w:val="24"/>
          <w:szCs w:val="24"/>
        </w:rPr>
      </w:pPr>
      <w:r w:rsidRPr="00AE562D">
        <w:rPr>
          <w:rFonts w:ascii="Arial" w:hAnsi="Arial" w:cs="Arial"/>
          <w:sz w:val="24"/>
          <w:szCs w:val="24"/>
        </w:rPr>
        <w:t xml:space="preserve">Work with </w:t>
      </w:r>
      <w:r w:rsidR="00787A05" w:rsidRPr="00AE562D">
        <w:rPr>
          <w:rFonts w:ascii="Arial" w:hAnsi="Arial" w:cs="Arial"/>
          <w:sz w:val="24"/>
          <w:szCs w:val="24"/>
        </w:rPr>
        <w:t>s</w:t>
      </w:r>
      <w:r w:rsidRPr="00AE562D">
        <w:rPr>
          <w:rFonts w:ascii="Arial" w:hAnsi="Arial" w:cs="Arial"/>
          <w:sz w:val="24"/>
          <w:szCs w:val="24"/>
        </w:rPr>
        <w:t>chools to assist with issues regarding individual placements.</w:t>
      </w:r>
    </w:p>
    <w:p w14:paraId="136029A8" w14:textId="0BD77D0E" w:rsidR="00D12BDA" w:rsidRPr="00AE562D" w:rsidRDefault="00D12BDA" w:rsidP="00D12BDA">
      <w:pPr>
        <w:pStyle w:val="ListParagraph"/>
        <w:numPr>
          <w:ilvl w:val="0"/>
          <w:numId w:val="30"/>
        </w:numPr>
        <w:spacing w:after="0" w:line="360" w:lineRule="auto"/>
        <w:ind w:left="714" w:hanging="357"/>
        <w:rPr>
          <w:rFonts w:ascii="Arial" w:hAnsi="Arial" w:cs="Arial"/>
          <w:sz w:val="24"/>
          <w:szCs w:val="24"/>
        </w:rPr>
      </w:pPr>
      <w:r w:rsidRPr="00AE562D">
        <w:rPr>
          <w:rFonts w:ascii="Arial" w:hAnsi="Arial" w:cs="Arial"/>
          <w:sz w:val="24"/>
          <w:szCs w:val="24"/>
        </w:rPr>
        <w:t xml:space="preserve">Ensure EHC Plans are specific about the needs of pupils in terms of </w:t>
      </w:r>
      <w:r w:rsidR="00771A33" w:rsidRPr="00AE562D">
        <w:rPr>
          <w:rFonts w:ascii="Arial" w:hAnsi="Arial" w:cs="Arial"/>
          <w:sz w:val="24"/>
          <w:szCs w:val="24"/>
        </w:rPr>
        <w:t>accessibility</w:t>
      </w:r>
      <w:r w:rsidR="00AE562D" w:rsidRPr="00AE562D">
        <w:rPr>
          <w:rFonts w:ascii="Arial" w:hAnsi="Arial" w:cs="Arial"/>
          <w:sz w:val="24"/>
          <w:szCs w:val="24"/>
        </w:rPr>
        <w:t>.</w:t>
      </w:r>
    </w:p>
    <w:p w14:paraId="7FEDFC44" w14:textId="1E74705F" w:rsidR="0089014B" w:rsidRPr="00AE562D" w:rsidRDefault="00E705A4" w:rsidP="0089014B">
      <w:pPr>
        <w:pStyle w:val="ListParagraph"/>
        <w:numPr>
          <w:ilvl w:val="0"/>
          <w:numId w:val="30"/>
        </w:numPr>
        <w:spacing w:after="0" w:line="360" w:lineRule="auto"/>
        <w:rPr>
          <w:rFonts w:ascii="Arial" w:hAnsi="Arial" w:cs="Arial"/>
          <w:sz w:val="24"/>
          <w:szCs w:val="24"/>
        </w:rPr>
      </w:pPr>
      <w:r>
        <w:rPr>
          <w:rFonts w:ascii="Arial" w:hAnsi="Arial" w:cs="Arial"/>
          <w:sz w:val="24"/>
          <w:szCs w:val="24"/>
        </w:rPr>
        <w:t>Work collaboratively with schools to ensure smooth</w:t>
      </w:r>
      <w:r w:rsidR="00586AA0" w:rsidRPr="00E705A4">
        <w:rPr>
          <w:rFonts w:ascii="Arial" w:hAnsi="Arial" w:cs="Arial"/>
          <w:sz w:val="24"/>
          <w:szCs w:val="24"/>
        </w:rPr>
        <w:t xml:space="preserve"> transition arrangements for children coming into schools for the first time and those</w:t>
      </w:r>
      <w:r>
        <w:rPr>
          <w:rFonts w:ascii="Arial" w:hAnsi="Arial" w:cs="Arial"/>
          <w:sz w:val="24"/>
          <w:szCs w:val="24"/>
        </w:rPr>
        <w:t xml:space="preserve"> moving to other schools/colleges</w:t>
      </w:r>
      <w:r w:rsidR="00355833">
        <w:rPr>
          <w:rFonts w:ascii="Arial" w:hAnsi="Arial" w:cs="Arial"/>
          <w:sz w:val="24"/>
          <w:szCs w:val="24"/>
        </w:rPr>
        <w:t>.</w:t>
      </w:r>
    </w:p>
    <w:p w14:paraId="43163723" w14:textId="21249C17" w:rsidR="0089014B" w:rsidRPr="00D91BFD" w:rsidRDefault="0089014B" w:rsidP="00D91BFD">
      <w:pPr>
        <w:pStyle w:val="ListParagraph"/>
        <w:numPr>
          <w:ilvl w:val="0"/>
          <w:numId w:val="23"/>
        </w:numPr>
        <w:spacing w:after="0" w:line="360" w:lineRule="auto"/>
        <w:rPr>
          <w:rFonts w:ascii="Arial" w:hAnsi="Arial" w:cs="Arial"/>
          <w:b/>
          <w:bCs/>
          <w:sz w:val="24"/>
          <w:szCs w:val="24"/>
        </w:rPr>
      </w:pPr>
      <w:r w:rsidRPr="00D91BFD">
        <w:rPr>
          <w:rFonts w:ascii="Arial" w:hAnsi="Arial" w:cs="Arial"/>
          <w:b/>
          <w:bCs/>
          <w:sz w:val="24"/>
          <w:szCs w:val="24"/>
        </w:rPr>
        <w:t>Make written information more accessible to disabled pupils by providing information in a range of different ways.</w:t>
      </w:r>
    </w:p>
    <w:p w14:paraId="464E1EDE" w14:textId="77777777" w:rsidR="0089014B" w:rsidRPr="008A30D6" w:rsidRDefault="0089014B" w:rsidP="004141FD">
      <w:pPr>
        <w:spacing w:after="0" w:line="240" w:lineRule="auto"/>
        <w:rPr>
          <w:rFonts w:ascii="Arial" w:hAnsi="Arial" w:cs="Arial"/>
          <w:sz w:val="18"/>
          <w:szCs w:val="18"/>
        </w:rPr>
      </w:pPr>
    </w:p>
    <w:p w14:paraId="3E030CBB" w14:textId="4882401A" w:rsidR="0089014B" w:rsidRPr="0089014B" w:rsidRDefault="004141FD" w:rsidP="0089014B">
      <w:pPr>
        <w:spacing w:after="0" w:line="360" w:lineRule="auto"/>
        <w:rPr>
          <w:rFonts w:ascii="Arial" w:hAnsi="Arial" w:cs="Arial"/>
          <w:sz w:val="24"/>
          <w:szCs w:val="24"/>
        </w:rPr>
      </w:pPr>
      <w:r w:rsidRPr="004141FD">
        <w:rPr>
          <w:rFonts w:ascii="Arial" w:hAnsi="Arial" w:cs="Arial"/>
          <w:sz w:val="24"/>
          <w:szCs w:val="24"/>
        </w:rPr>
        <w:t>To achieve this,</w:t>
      </w:r>
      <w:r w:rsidRPr="004141FD">
        <w:rPr>
          <w:rFonts w:ascii="Arial" w:hAnsi="Arial" w:cs="Arial"/>
          <w:b/>
          <w:bCs/>
          <w:sz w:val="24"/>
          <w:szCs w:val="24"/>
        </w:rPr>
        <w:t xml:space="preserve"> Schools</w:t>
      </w:r>
      <w:r w:rsidR="0089014B" w:rsidRPr="0089014B">
        <w:rPr>
          <w:rFonts w:ascii="Arial" w:hAnsi="Arial" w:cs="Arial"/>
          <w:b/>
          <w:bCs/>
          <w:sz w:val="24"/>
          <w:szCs w:val="24"/>
        </w:rPr>
        <w:t xml:space="preserve"> </w:t>
      </w:r>
      <w:r w:rsidR="0089014B" w:rsidRPr="0089014B">
        <w:rPr>
          <w:rFonts w:ascii="Arial" w:hAnsi="Arial" w:cs="Arial"/>
          <w:sz w:val="24"/>
          <w:szCs w:val="24"/>
        </w:rPr>
        <w:t>will:</w:t>
      </w:r>
    </w:p>
    <w:p w14:paraId="163FDF0C" w14:textId="77777777" w:rsidR="00D27ADB" w:rsidRPr="00D27ADB" w:rsidRDefault="0089014B" w:rsidP="00D27ADB">
      <w:pPr>
        <w:pStyle w:val="ListParagraph"/>
        <w:numPr>
          <w:ilvl w:val="0"/>
          <w:numId w:val="13"/>
        </w:numPr>
        <w:spacing w:after="0" w:line="360" w:lineRule="auto"/>
        <w:ind w:left="714" w:hanging="357"/>
        <w:rPr>
          <w:rFonts w:ascii="Arial" w:hAnsi="Arial" w:cs="Arial"/>
          <w:sz w:val="24"/>
          <w:szCs w:val="24"/>
        </w:rPr>
      </w:pPr>
      <w:r w:rsidRPr="00D27ADB">
        <w:rPr>
          <w:rFonts w:ascii="Arial" w:hAnsi="Arial" w:cs="Arial"/>
          <w:sz w:val="24"/>
          <w:szCs w:val="24"/>
        </w:rPr>
        <w:t>Write an Accessibility Plan, and publish it on their school website</w:t>
      </w:r>
      <w:r w:rsidR="00D27ADB" w:rsidRPr="00D27ADB">
        <w:t xml:space="preserve"> </w:t>
      </w:r>
    </w:p>
    <w:p w14:paraId="344CC085" w14:textId="5D8018AF" w:rsidR="00D27ADB" w:rsidRPr="00D27ADB" w:rsidRDefault="00D27ADB" w:rsidP="00D27ADB">
      <w:pPr>
        <w:pStyle w:val="ListParagraph"/>
        <w:numPr>
          <w:ilvl w:val="0"/>
          <w:numId w:val="13"/>
        </w:numPr>
        <w:spacing w:after="0" w:line="360" w:lineRule="auto"/>
        <w:ind w:left="714" w:hanging="357"/>
        <w:rPr>
          <w:rFonts w:ascii="Arial" w:hAnsi="Arial" w:cs="Arial"/>
          <w:sz w:val="24"/>
          <w:szCs w:val="24"/>
        </w:rPr>
      </w:pPr>
      <w:r w:rsidRPr="00D27ADB">
        <w:rPr>
          <w:rFonts w:ascii="Arial" w:hAnsi="Arial" w:cs="Arial"/>
          <w:sz w:val="24"/>
          <w:szCs w:val="24"/>
        </w:rPr>
        <w:t>Have a SEND Information Report, published on their school website</w:t>
      </w:r>
    </w:p>
    <w:p w14:paraId="10187133" w14:textId="66DF646A" w:rsidR="0089014B" w:rsidRPr="0089014B" w:rsidRDefault="0089014B" w:rsidP="00D27ADB">
      <w:pPr>
        <w:pStyle w:val="ListParagraph"/>
        <w:numPr>
          <w:ilvl w:val="0"/>
          <w:numId w:val="13"/>
        </w:numPr>
        <w:spacing w:after="0" w:line="360" w:lineRule="auto"/>
        <w:ind w:left="714" w:hanging="357"/>
        <w:rPr>
          <w:rFonts w:ascii="Arial" w:hAnsi="Arial" w:cs="Arial"/>
          <w:sz w:val="24"/>
          <w:szCs w:val="24"/>
        </w:rPr>
      </w:pPr>
      <w:r w:rsidRPr="0089014B">
        <w:rPr>
          <w:rFonts w:ascii="Arial" w:hAnsi="Arial" w:cs="Arial"/>
          <w:sz w:val="24"/>
          <w:szCs w:val="24"/>
        </w:rPr>
        <w:t xml:space="preserve">Have a link to the </w:t>
      </w:r>
      <w:hyperlink r:id="rId14" w:history="1">
        <w:r w:rsidR="00FF02B1" w:rsidRPr="00FF02B1">
          <w:rPr>
            <w:rStyle w:val="Hyperlink"/>
            <w:rFonts w:ascii="Arial" w:hAnsi="Arial" w:cs="Arial"/>
            <w:sz w:val="24"/>
            <w:szCs w:val="24"/>
          </w:rPr>
          <w:t>SEND Local Offer</w:t>
        </w:r>
      </w:hyperlink>
      <w:r w:rsidRPr="0089014B">
        <w:rPr>
          <w:rFonts w:ascii="Arial" w:hAnsi="Arial" w:cs="Arial"/>
          <w:sz w:val="24"/>
          <w:szCs w:val="24"/>
        </w:rPr>
        <w:t xml:space="preserve"> on their </w:t>
      </w:r>
      <w:r>
        <w:rPr>
          <w:rFonts w:ascii="Arial" w:hAnsi="Arial" w:cs="Arial"/>
          <w:sz w:val="24"/>
          <w:szCs w:val="24"/>
        </w:rPr>
        <w:t xml:space="preserve">school </w:t>
      </w:r>
      <w:r w:rsidRPr="0089014B">
        <w:rPr>
          <w:rFonts w:ascii="Arial" w:hAnsi="Arial" w:cs="Arial"/>
          <w:sz w:val="24"/>
          <w:szCs w:val="24"/>
        </w:rPr>
        <w:t>website</w:t>
      </w:r>
    </w:p>
    <w:p w14:paraId="14BB5C64" w14:textId="20F352A0" w:rsidR="0089014B" w:rsidRPr="0089014B" w:rsidRDefault="0089014B" w:rsidP="0089014B">
      <w:pPr>
        <w:pStyle w:val="ListParagraph"/>
        <w:numPr>
          <w:ilvl w:val="0"/>
          <w:numId w:val="13"/>
        </w:numPr>
        <w:spacing w:after="0" w:line="360" w:lineRule="auto"/>
        <w:rPr>
          <w:rFonts w:ascii="Arial" w:hAnsi="Arial" w:cs="Arial"/>
          <w:sz w:val="24"/>
          <w:szCs w:val="24"/>
        </w:rPr>
      </w:pPr>
      <w:r w:rsidRPr="0089014B">
        <w:rPr>
          <w:rFonts w:ascii="Arial" w:hAnsi="Arial" w:cs="Arial"/>
          <w:sz w:val="24"/>
          <w:szCs w:val="24"/>
        </w:rPr>
        <w:t>Provide accessible information for disabled pupils and their parents</w:t>
      </w:r>
      <w:r w:rsidR="00FF02B1">
        <w:rPr>
          <w:rFonts w:ascii="Arial" w:hAnsi="Arial" w:cs="Arial"/>
          <w:sz w:val="24"/>
          <w:szCs w:val="24"/>
        </w:rPr>
        <w:t>/carers</w:t>
      </w:r>
      <w:r w:rsidRPr="0089014B">
        <w:rPr>
          <w:rFonts w:ascii="Arial" w:hAnsi="Arial" w:cs="Arial"/>
          <w:sz w:val="24"/>
          <w:szCs w:val="24"/>
        </w:rPr>
        <w:t xml:space="preserve"> </w:t>
      </w:r>
    </w:p>
    <w:p w14:paraId="6A40B597" w14:textId="77777777" w:rsidR="00FF02B1" w:rsidRPr="00FF02B1" w:rsidRDefault="00FF02B1" w:rsidP="00FF02B1">
      <w:pPr>
        <w:pStyle w:val="ListParagraph"/>
        <w:numPr>
          <w:ilvl w:val="0"/>
          <w:numId w:val="13"/>
        </w:numPr>
        <w:spacing w:after="0" w:line="360" w:lineRule="auto"/>
        <w:ind w:left="714" w:hanging="357"/>
        <w:rPr>
          <w:rFonts w:ascii="Arial" w:hAnsi="Arial" w:cs="Arial"/>
          <w:sz w:val="24"/>
          <w:szCs w:val="24"/>
        </w:rPr>
      </w:pPr>
      <w:r w:rsidRPr="00FF02B1">
        <w:rPr>
          <w:rFonts w:ascii="Arial" w:hAnsi="Arial" w:cs="Arial"/>
          <w:sz w:val="24"/>
          <w:szCs w:val="24"/>
        </w:rPr>
        <w:t>Use alternative forms of communication with individual pupils where required</w:t>
      </w:r>
    </w:p>
    <w:p w14:paraId="72D417E8" w14:textId="299C4580" w:rsidR="0089014B" w:rsidRPr="0089014B" w:rsidRDefault="008A30D6" w:rsidP="00FF02B1">
      <w:pPr>
        <w:pStyle w:val="ListParagraph"/>
        <w:numPr>
          <w:ilvl w:val="0"/>
          <w:numId w:val="13"/>
        </w:numPr>
        <w:spacing w:after="0" w:line="360" w:lineRule="auto"/>
        <w:ind w:left="714" w:hanging="357"/>
        <w:rPr>
          <w:rFonts w:ascii="Arial" w:hAnsi="Arial" w:cs="Arial"/>
          <w:sz w:val="24"/>
          <w:szCs w:val="24"/>
        </w:rPr>
      </w:pPr>
      <w:r>
        <w:rPr>
          <w:rFonts w:ascii="Arial" w:hAnsi="Arial" w:cs="Arial"/>
          <w:sz w:val="24"/>
          <w:szCs w:val="24"/>
        </w:rPr>
        <w:t>P</w:t>
      </w:r>
      <w:r w:rsidR="0089014B" w:rsidRPr="0089014B">
        <w:rPr>
          <w:rFonts w:ascii="Arial" w:hAnsi="Arial" w:cs="Arial"/>
          <w:sz w:val="24"/>
          <w:szCs w:val="24"/>
        </w:rPr>
        <w:t>rovide interpreters, including sign language interpreters</w:t>
      </w:r>
      <w:r>
        <w:rPr>
          <w:rFonts w:ascii="Arial" w:hAnsi="Arial" w:cs="Arial"/>
          <w:sz w:val="24"/>
          <w:szCs w:val="24"/>
        </w:rPr>
        <w:t>,</w:t>
      </w:r>
      <w:r w:rsidR="0089014B" w:rsidRPr="0089014B">
        <w:rPr>
          <w:rFonts w:ascii="Arial" w:hAnsi="Arial" w:cs="Arial"/>
          <w:sz w:val="24"/>
          <w:szCs w:val="24"/>
        </w:rPr>
        <w:t xml:space="preserve"> where required</w:t>
      </w:r>
    </w:p>
    <w:p w14:paraId="41E30EA6" w14:textId="67241D65" w:rsidR="008A30D6" w:rsidRDefault="0089014B" w:rsidP="00FF02B1">
      <w:pPr>
        <w:pStyle w:val="ListParagraph"/>
        <w:numPr>
          <w:ilvl w:val="0"/>
          <w:numId w:val="13"/>
        </w:numPr>
        <w:spacing w:after="0" w:line="360" w:lineRule="auto"/>
        <w:ind w:left="714" w:hanging="357"/>
        <w:rPr>
          <w:rFonts w:ascii="Arial" w:hAnsi="Arial" w:cs="Arial"/>
          <w:sz w:val="24"/>
          <w:szCs w:val="24"/>
        </w:rPr>
      </w:pPr>
      <w:r w:rsidRPr="0089014B">
        <w:rPr>
          <w:rFonts w:ascii="Arial" w:hAnsi="Arial" w:cs="Arial"/>
          <w:sz w:val="24"/>
          <w:szCs w:val="24"/>
        </w:rPr>
        <w:t xml:space="preserve">Use the </w:t>
      </w:r>
      <w:r>
        <w:rPr>
          <w:rFonts w:ascii="Arial" w:hAnsi="Arial" w:cs="Arial"/>
          <w:sz w:val="24"/>
          <w:szCs w:val="24"/>
        </w:rPr>
        <w:t>G</w:t>
      </w:r>
      <w:r w:rsidRPr="0089014B">
        <w:rPr>
          <w:rFonts w:ascii="Arial" w:hAnsi="Arial" w:cs="Arial"/>
          <w:sz w:val="24"/>
          <w:szCs w:val="24"/>
        </w:rPr>
        <w:t xml:space="preserve">raduated </w:t>
      </w:r>
      <w:r>
        <w:rPr>
          <w:rFonts w:ascii="Arial" w:hAnsi="Arial" w:cs="Arial"/>
          <w:sz w:val="24"/>
          <w:szCs w:val="24"/>
        </w:rPr>
        <w:t>R</w:t>
      </w:r>
      <w:r w:rsidRPr="0089014B">
        <w:rPr>
          <w:rFonts w:ascii="Arial" w:hAnsi="Arial" w:cs="Arial"/>
          <w:sz w:val="24"/>
          <w:szCs w:val="24"/>
        </w:rPr>
        <w:t>esponse when meeting the needs of children and young people with SEND, using the ‘assess, plan, do, review’ cycle to inform this</w:t>
      </w:r>
      <w:r>
        <w:rPr>
          <w:rFonts w:ascii="Arial" w:hAnsi="Arial" w:cs="Arial"/>
          <w:sz w:val="24"/>
          <w:szCs w:val="24"/>
        </w:rPr>
        <w:t>.</w:t>
      </w:r>
    </w:p>
    <w:p w14:paraId="6F888D9F" w14:textId="77777777" w:rsidR="008A30D6" w:rsidRPr="008A30D6" w:rsidRDefault="008A30D6" w:rsidP="008A30D6">
      <w:pPr>
        <w:pStyle w:val="ListParagraph"/>
        <w:spacing w:after="0" w:line="360" w:lineRule="auto"/>
        <w:rPr>
          <w:rFonts w:ascii="Arial" w:hAnsi="Arial" w:cs="Arial"/>
          <w:sz w:val="24"/>
          <w:szCs w:val="24"/>
        </w:rPr>
      </w:pPr>
    </w:p>
    <w:p w14:paraId="5FC5BBB0" w14:textId="25D6F0DD" w:rsidR="0089014B" w:rsidRDefault="0089014B" w:rsidP="0089014B">
      <w:pPr>
        <w:spacing w:after="0" w:line="360" w:lineRule="auto"/>
        <w:rPr>
          <w:rFonts w:ascii="Arial" w:hAnsi="Arial" w:cs="Arial"/>
          <w:sz w:val="24"/>
          <w:szCs w:val="24"/>
        </w:rPr>
      </w:pPr>
      <w:r w:rsidRPr="00282CB7">
        <w:rPr>
          <w:rFonts w:ascii="Arial" w:hAnsi="Arial" w:cs="Arial"/>
          <w:b/>
          <w:bCs/>
          <w:sz w:val="24"/>
          <w:szCs w:val="24"/>
        </w:rPr>
        <w:t>Staffordshire County Council</w:t>
      </w:r>
      <w:r w:rsidRPr="00282CB7">
        <w:rPr>
          <w:rFonts w:ascii="Arial" w:hAnsi="Arial" w:cs="Arial"/>
          <w:sz w:val="24"/>
          <w:szCs w:val="24"/>
        </w:rPr>
        <w:t xml:space="preserve"> will:</w:t>
      </w:r>
    </w:p>
    <w:p w14:paraId="5544CAE6" w14:textId="58803DB0" w:rsidR="00F271F7" w:rsidRDefault="00F271F7"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 xml:space="preserve">Ensure </w:t>
      </w:r>
      <w:r w:rsidR="00282CB7">
        <w:rPr>
          <w:rFonts w:ascii="Arial" w:hAnsi="Arial" w:cs="Arial"/>
          <w:sz w:val="24"/>
          <w:szCs w:val="24"/>
        </w:rPr>
        <w:t xml:space="preserve">that </w:t>
      </w:r>
      <w:r>
        <w:rPr>
          <w:rFonts w:ascii="Arial" w:hAnsi="Arial" w:cs="Arial"/>
          <w:sz w:val="24"/>
          <w:szCs w:val="24"/>
        </w:rPr>
        <w:t>information about services available for children and young people with SEN/disabilities aged 0-25</w:t>
      </w:r>
      <w:r w:rsidR="00B40504">
        <w:rPr>
          <w:rFonts w:ascii="Arial" w:hAnsi="Arial" w:cs="Arial"/>
          <w:sz w:val="24"/>
          <w:szCs w:val="24"/>
        </w:rPr>
        <w:t xml:space="preserve"> and their </w:t>
      </w:r>
      <w:r w:rsidR="00FF02B1">
        <w:rPr>
          <w:rFonts w:ascii="Arial" w:hAnsi="Arial" w:cs="Arial"/>
          <w:sz w:val="24"/>
          <w:szCs w:val="24"/>
        </w:rPr>
        <w:t>parents/carers</w:t>
      </w:r>
      <w:r w:rsidR="00B40504">
        <w:rPr>
          <w:rFonts w:ascii="Arial" w:hAnsi="Arial" w:cs="Arial"/>
          <w:sz w:val="24"/>
          <w:szCs w:val="24"/>
        </w:rPr>
        <w:t>,</w:t>
      </w:r>
      <w:r>
        <w:rPr>
          <w:rFonts w:ascii="Arial" w:hAnsi="Arial" w:cs="Arial"/>
          <w:sz w:val="24"/>
          <w:szCs w:val="24"/>
        </w:rPr>
        <w:t xml:space="preserve"> </w:t>
      </w:r>
      <w:r w:rsidR="00282CB7">
        <w:rPr>
          <w:rFonts w:ascii="Arial" w:hAnsi="Arial" w:cs="Arial"/>
          <w:sz w:val="24"/>
          <w:szCs w:val="24"/>
        </w:rPr>
        <w:t xml:space="preserve">is </w:t>
      </w:r>
      <w:r>
        <w:rPr>
          <w:rFonts w:ascii="Arial" w:hAnsi="Arial" w:cs="Arial"/>
          <w:sz w:val="24"/>
          <w:szCs w:val="24"/>
        </w:rPr>
        <w:t>up to date</w:t>
      </w:r>
      <w:r w:rsidR="00282CB7">
        <w:rPr>
          <w:rFonts w:ascii="Arial" w:hAnsi="Arial" w:cs="Arial"/>
          <w:sz w:val="24"/>
          <w:szCs w:val="24"/>
        </w:rPr>
        <w:t xml:space="preserve"> and easily accessible on our</w:t>
      </w:r>
      <w:r>
        <w:rPr>
          <w:rFonts w:ascii="Arial" w:hAnsi="Arial" w:cs="Arial"/>
          <w:sz w:val="24"/>
          <w:szCs w:val="24"/>
        </w:rPr>
        <w:t xml:space="preserve"> </w:t>
      </w:r>
      <w:hyperlink r:id="rId15" w:history="1">
        <w:r w:rsidR="00FF02B1" w:rsidRPr="00FF02B1">
          <w:rPr>
            <w:rStyle w:val="Hyperlink"/>
            <w:rFonts w:ascii="Arial" w:hAnsi="Arial" w:cs="Arial"/>
            <w:sz w:val="24"/>
            <w:szCs w:val="24"/>
          </w:rPr>
          <w:t>SEND Local Offer</w:t>
        </w:r>
      </w:hyperlink>
      <w:r>
        <w:rPr>
          <w:rFonts w:ascii="Arial" w:hAnsi="Arial" w:cs="Arial"/>
          <w:sz w:val="24"/>
          <w:szCs w:val="24"/>
        </w:rPr>
        <w:t xml:space="preserve">. </w:t>
      </w:r>
    </w:p>
    <w:p w14:paraId="56D5CE7D" w14:textId="746A6D76" w:rsidR="0089014B" w:rsidRDefault="00F271F7"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Continue to develop and regularly review the SEND Local Offer, involving parent</w:t>
      </w:r>
      <w:r w:rsidR="00FF02B1">
        <w:rPr>
          <w:rFonts w:ascii="Arial" w:hAnsi="Arial" w:cs="Arial"/>
          <w:sz w:val="24"/>
          <w:szCs w:val="24"/>
        </w:rPr>
        <w:t>s/</w:t>
      </w:r>
      <w:r>
        <w:rPr>
          <w:rFonts w:ascii="Arial" w:hAnsi="Arial" w:cs="Arial"/>
          <w:sz w:val="24"/>
          <w:szCs w:val="24"/>
        </w:rPr>
        <w:t>carers</w:t>
      </w:r>
      <w:r w:rsidR="00FF02B1">
        <w:rPr>
          <w:rFonts w:ascii="Arial" w:hAnsi="Arial" w:cs="Arial"/>
          <w:sz w:val="24"/>
          <w:szCs w:val="24"/>
        </w:rPr>
        <w:t>, children, young people and practitioners.</w:t>
      </w:r>
    </w:p>
    <w:p w14:paraId="76E30397" w14:textId="5469C1A9" w:rsidR="0089014B" w:rsidRDefault="0089014B"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 xml:space="preserve">Provide advice and support to parents, children and young people through the </w:t>
      </w:r>
      <w:hyperlink r:id="rId16" w:history="1">
        <w:r w:rsidR="00FF02B1" w:rsidRPr="00FF02B1">
          <w:rPr>
            <w:rStyle w:val="Hyperlink"/>
            <w:rFonts w:ascii="Arial" w:hAnsi="Arial" w:cs="Arial"/>
            <w:sz w:val="24"/>
            <w:szCs w:val="24"/>
          </w:rPr>
          <w:t>SEND Information Advice and Support Service</w:t>
        </w:r>
      </w:hyperlink>
      <w:r>
        <w:rPr>
          <w:rFonts w:ascii="Arial" w:hAnsi="Arial" w:cs="Arial"/>
          <w:sz w:val="24"/>
          <w:szCs w:val="24"/>
        </w:rPr>
        <w:t>.</w:t>
      </w:r>
    </w:p>
    <w:p w14:paraId="5E2C6D39" w14:textId="4BA4E609" w:rsidR="0089014B" w:rsidRDefault="005E512A"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 xml:space="preserve">Provide information via </w:t>
      </w:r>
      <w:hyperlink r:id="rId17" w:history="1">
        <w:r w:rsidRPr="005E512A">
          <w:rPr>
            <w:rStyle w:val="Hyperlink"/>
            <w:rFonts w:ascii="Arial" w:hAnsi="Arial" w:cs="Arial"/>
            <w:sz w:val="24"/>
            <w:szCs w:val="24"/>
          </w:rPr>
          <w:t>Staffordshire Connects</w:t>
        </w:r>
      </w:hyperlink>
      <w:r w:rsidR="0089014B" w:rsidRPr="0089014B">
        <w:rPr>
          <w:rFonts w:ascii="Arial" w:hAnsi="Arial" w:cs="Arial"/>
          <w:sz w:val="24"/>
          <w:szCs w:val="24"/>
        </w:rPr>
        <w:t xml:space="preserve"> </w:t>
      </w:r>
      <w:r>
        <w:rPr>
          <w:rFonts w:ascii="Arial" w:hAnsi="Arial" w:cs="Arial"/>
          <w:sz w:val="24"/>
          <w:szCs w:val="24"/>
        </w:rPr>
        <w:t>including the</w:t>
      </w:r>
      <w:r w:rsidR="0089014B" w:rsidRPr="0089014B">
        <w:rPr>
          <w:rFonts w:ascii="Arial" w:hAnsi="Arial" w:cs="Arial"/>
          <w:sz w:val="24"/>
          <w:szCs w:val="24"/>
        </w:rPr>
        <w:t xml:space="preserve"> Family Information Service</w:t>
      </w:r>
      <w:r>
        <w:rPr>
          <w:rFonts w:ascii="Arial" w:hAnsi="Arial" w:cs="Arial"/>
          <w:sz w:val="24"/>
          <w:szCs w:val="24"/>
        </w:rPr>
        <w:t>.</w:t>
      </w:r>
    </w:p>
    <w:p w14:paraId="69670C9B" w14:textId="3C5CDBD4" w:rsidR="0089014B" w:rsidRDefault="005E512A"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Provide guidance for schools in meeting the needs of children with SEND through t</w:t>
      </w:r>
      <w:r w:rsidR="0089014B" w:rsidRPr="005E512A">
        <w:rPr>
          <w:rFonts w:ascii="Arial" w:hAnsi="Arial" w:cs="Arial"/>
          <w:sz w:val="24"/>
          <w:szCs w:val="24"/>
        </w:rPr>
        <w:t xml:space="preserve">he </w:t>
      </w:r>
      <w:hyperlink r:id="rId18" w:history="1">
        <w:r w:rsidR="00FF754D" w:rsidRPr="00FF754D">
          <w:rPr>
            <w:rStyle w:val="Hyperlink"/>
            <w:rFonts w:ascii="Arial" w:hAnsi="Arial" w:cs="Arial"/>
            <w:sz w:val="24"/>
            <w:szCs w:val="24"/>
          </w:rPr>
          <w:t>Graduated Response Toolkit</w:t>
        </w:r>
      </w:hyperlink>
      <w:r>
        <w:rPr>
          <w:rFonts w:ascii="Arial" w:hAnsi="Arial" w:cs="Arial"/>
          <w:sz w:val="24"/>
          <w:szCs w:val="24"/>
        </w:rPr>
        <w:t xml:space="preserve">. </w:t>
      </w:r>
      <w:r w:rsidR="0089014B" w:rsidRPr="005E512A">
        <w:rPr>
          <w:rFonts w:ascii="Arial" w:hAnsi="Arial" w:cs="Arial"/>
          <w:sz w:val="24"/>
          <w:szCs w:val="24"/>
        </w:rPr>
        <w:t xml:space="preserve">A graduated response toolkit is also available for early years settings and one is under development for post 16 settings. </w:t>
      </w:r>
    </w:p>
    <w:p w14:paraId="315B7B8A" w14:textId="7804E04B" w:rsidR="0089014B" w:rsidRDefault="0089014B" w:rsidP="0089014B">
      <w:pPr>
        <w:pStyle w:val="ListParagraph"/>
        <w:numPr>
          <w:ilvl w:val="0"/>
          <w:numId w:val="14"/>
        </w:numPr>
        <w:spacing w:after="0" w:line="360" w:lineRule="auto"/>
        <w:rPr>
          <w:rFonts w:ascii="Arial" w:hAnsi="Arial" w:cs="Arial"/>
          <w:sz w:val="24"/>
          <w:szCs w:val="24"/>
        </w:rPr>
      </w:pPr>
      <w:r w:rsidRPr="005E512A">
        <w:rPr>
          <w:rFonts w:ascii="Arial" w:hAnsi="Arial" w:cs="Arial"/>
          <w:sz w:val="24"/>
          <w:szCs w:val="24"/>
        </w:rPr>
        <w:t>Consult with children</w:t>
      </w:r>
      <w:r w:rsidR="005E512A">
        <w:rPr>
          <w:rFonts w:ascii="Arial" w:hAnsi="Arial" w:cs="Arial"/>
          <w:sz w:val="24"/>
          <w:szCs w:val="24"/>
        </w:rPr>
        <w:t>, young people</w:t>
      </w:r>
      <w:r w:rsidRPr="005E512A">
        <w:rPr>
          <w:rFonts w:ascii="Arial" w:hAnsi="Arial" w:cs="Arial"/>
          <w:sz w:val="24"/>
          <w:szCs w:val="24"/>
        </w:rPr>
        <w:t xml:space="preserve"> and parents</w:t>
      </w:r>
      <w:r w:rsidR="0040018C">
        <w:rPr>
          <w:rFonts w:ascii="Arial" w:hAnsi="Arial" w:cs="Arial"/>
          <w:sz w:val="24"/>
          <w:szCs w:val="24"/>
        </w:rPr>
        <w:t>/carers</w:t>
      </w:r>
      <w:r w:rsidRPr="005E512A">
        <w:rPr>
          <w:rFonts w:ascii="Arial" w:hAnsi="Arial" w:cs="Arial"/>
          <w:sz w:val="24"/>
          <w:szCs w:val="24"/>
        </w:rPr>
        <w:t xml:space="preserve"> in the development and review of </w:t>
      </w:r>
      <w:r w:rsidR="005E512A">
        <w:rPr>
          <w:rFonts w:ascii="Arial" w:hAnsi="Arial" w:cs="Arial"/>
          <w:sz w:val="24"/>
          <w:szCs w:val="24"/>
        </w:rPr>
        <w:t xml:space="preserve">local </w:t>
      </w:r>
      <w:r w:rsidRPr="005E512A">
        <w:rPr>
          <w:rFonts w:ascii="Arial" w:hAnsi="Arial" w:cs="Arial"/>
          <w:sz w:val="24"/>
          <w:szCs w:val="24"/>
        </w:rPr>
        <w:t>strategie</w:t>
      </w:r>
      <w:r w:rsidR="005E512A">
        <w:rPr>
          <w:rFonts w:ascii="Arial" w:hAnsi="Arial" w:cs="Arial"/>
          <w:sz w:val="24"/>
          <w:szCs w:val="24"/>
        </w:rPr>
        <w:t>s.</w:t>
      </w:r>
    </w:p>
    <w:p w14:paraId="7C948816" w14:textId="07BE35E4" w:rsidR="0089014B" w:rsidRDefault="0089014B" w:rsidP="0089014B">
      <w:pPr>
        <w:pStyle w:val="ListParagraph"/>
        <w:numPr>
          <w:ilvl w:val="0"/>
          <w:numId w:val="14"/>
        </w:numPr>
        <w:spacing w:after="0" w:line="360" w:lineRule="auto"/>
        <w:rPr>
          <w:rFonts w:ascii="Arial" w:hAnsi="Arial" w:cs="Arial"/>
          <w:sz w:val="24"/>
          <w:szCs w:val="24"/>
        </w:rPr>
      </w:pPr>
      <w:r w:rsidRPr="005E512A">
        <w:rPr>
          <w:rFonts w:ascii="Arial" w:hAnsi="Arial" w:cs="Arial"/>
          <w:sz w:val="24"/>
          <w:szCs w:val="24"/>
        </w:rPr>
        <w:t xml:space="preserve">Provide accessible information for pupils </w:t>
      </w:r>
      <w:r w:rsidR="0040018C">
        <w:rPr>
          <w:rFonts w:ascii="Arial" w:hAnsi="Arial" w:cs="Arial"/>
          <w:sz w:val="24"/>
          <w:szCs w:val="24"/>
        </w:rPr>
        <w:t xml:space="preserve">with disabilities </w:t>
      </w:r>
      <w:r w:rsidRPr="005E512A">
        <w:rPr>
          <w:rFonts w:ascii="Arial" w:hAnsi="Arial" w:cs="Arial"/>
          <w:sz w:val="24"/>
          <w:szCs w:val="24"/>
        </w:rPr>
        <w:t>and their parents</w:t>
      </w:r>
      <w:r w:rsidR="0040018C">
        <w:rPr>
          <w:rFonts w:ascii="Arial" w:hAnsi="Arial" w:cs="Arial"/>
          <w:sz w:val="24"/>
          <w:szCs w:val="24"/>
        </w:rPr>
        <w:t>/carer</w:t>
      </w:r>
      <w:r w:rsidRPr="005E512A">
        <w:rPr>
          <w:rFonts w:ascii="Arial" w:hAnsi="Arial" w:cs="Arial"/>
          <w:sz w:val="24"/>
          <w:szCs w:val="24"/>
        </w:rPr>
        <w:t xml:space="preserve">; </w:t>
      </w:r>
      <w:r w:rsidR="005E512A">
        <w:rPr>
          <w:rFonts w:ascii="Arial" w:hAnsi="Arial" w:cs="Arial"/>
          <w:sz w:val="24"/>
          <w:szCs w:val="24"/>
        </w:rPr>
        <w:t>w</w:t>
      </w:r>
      <w:r w:rsidRPr="005E512A">
        <w:rPr>
          <w:rFonts w:ascii="Arial" w:hAnsi="Arial" w:cs="Arial"/>
          <w:sz w:val="24"/>
          <w:szCs w:val="24"/>
        </w:rPr>
        <w:t>here necessary provid</w:t>
      </w:r>
      <w:r w:rsidR="005E512A">
        <w:rPr>
          <w:rFonts w:ascii="Arial" w:hAnsi="Arial" w:cs="Arial"/>
          <w:sz w:val="24"/>
          <w:szCs w:val="24"/>
        </w:rPr>
        <w:t>ing</w:t>
      </w:r>
      <w:r w:rsidRPr="005E512A">
        <w:rPr>
          <w:rFonts w:ascii="Arial" w:hAnsi="Arial" w:cs="Arial"/>
          <w:sz w:val="24"/>
          <w:szCs w:val="24"/>
        </w:rPr>
        <w:t xml:space="preserve"> interpreters, including sign language interpreters</w:t>
      </w:r>
      <w:r w:rsidR="005E512A">
        <w:rPr>
          <w:rFonts w:ascii="Arial" w:hAnsi="Arial" w:cs="Arial"/>
          <w:sz w:val="24"/>
          <w:szCs w:val="24"/>
        </w:rPr>
        <w:t>.</w:t>
      </w:r>
    </w:p>
    <w:p w14:paraId="6935BB29" w14:textId="0E8B39F5" w:rsidR="0089014B" w:rsidRPr="005E512A" w:rsidRDefault="005E512A" w:rsidP="0089014B">
      <w:pPr>
        <w:pStyle w:val="ListParagraph"/>
        <w:numPr>
          <w:ilvl w:val="0"/>
          <w:numId w:val="14"/>
        </w:numPr>
        <w:spacing w:after="0" w:line="360" w:lineRule="auto"/>
        <w:rPr>
          <w:rFonts w:ascii="Arial" w:hAnsi="Arial" w:cs="Arial"/>
          <w:sz w:val="24"/>
          <w:szCs w:val="24"/>
        </w:rPr>
      </w:pPr>
      <w:r>
        <w:rPr>
          <w:rFonts w:ascii="Arial" w:hAnsi="Arial" w:cs="Arial"/>
          <w:sz w:val="24"/>
          <w:szCs w:val="24"/>
        </w:rPr>
        <w:t>Provide free internet access in Staffordshire Libraries and</w:t>
      </w:r>
      <w:r w:rsidR="0089014B" w:rsidRPr="005E512A">
        <w:rPr>
          <w:rFonts w:ascii="Arial" w:hAnsi="Arial" w:cs="Arial"/>
          <w:sz w:val="24"/>
          <w:szCs w:val="24"/>
        </w:rPr>
        <w:t xml:space="preserve"> I</w:t>
      </w:r>
      <w:r>
        <w:rPr>
          <w:rFonts w:ascii="Arial" w:hAnsi="Arial" w:cs="Arial"/>
          <w:sz w:val="24"/>
          <w:szCs w:val="24"/>
        </w:rPr>
        <w:t>C</w:t>
      </w:r>
      <w:r w:rsidR="0089014B" w:rsidRPr="005E512A">
        <w:rPr>
          <w:rFonts w:ascii="Arial" w:hAnsi="Arial" w:cs="Arial"/>
          <w:sz w:val="24"/>
          <w:szCs w:val="24"/>
        </w:rPr>
        <w:t xml:space="preserve">T champions who can support </w:t>
      </w:r>
      <w:r>
        <w:rPr>
          <w:rFonts w:ascii="Arial" w:hAnsi="Arial" w:cs="Arial"/>
          <w:sz w:val="24"/>
          <w:szCs w:val="24"/>
        </w:rPr>
        <w:t>parents/carers</w:t>
      </w:r>
      <w:r w:rsidR="0089014B" w:rsidRPr="005E512A">
        <w:rPr>
          <w:rFonts w:ascii="Arial" w:hAnsi="Arial" w:cs="Arial"/>
          <w:sz w:val="24"/>
          <w:szCs w:val="24"/>
        </w:rPr>
        <w:t xml:space="preserve"> to access the SEND Local Offer and other information</w:t>
      </w:r>
      <w:r>
        <w:rPr>
          <w:rFonts w:ascii="Arial" w:hAnsi="Arial" w:cs="Arial"/>
          <w:sz w:val="24"/>
          <w:szCs w:val="24"/>
        </w:rPr>
        <w:t>.</w:t>
      </w:r>
    </w:p>
    <w:p w14:paraId="40372400" w14:textId="77777777" w:rsidR="00702B85" w:rsidRPr="00282CB7" w:rsidRDefault="00702B85" w:rsidP="0089014B">
      <w:pPr>
        <w:spacing w:after="0" w:line="360" w:lineRule="auto"/>
        <w:rPr>
          <w:rFonts w:ascii="Arial" w:hAnsi="Arial" w:cs="Arial"/>
          <w:sz w:val="18"/>
          <w:szCs w:val="18"/>
        </w:rPr>
      </w:pPr>
    </w:p>
    <w:p w14:paraId="44908390" w14:textId="2F603970" w:rsidR="004141FD" w:rsidRPr="00702B85" w:rsidRDefault="004141FD" w:rsidP="00E15F64">
      <w:pPr>
        <w:pStyle w:val="ListParagraph"/>
        <w:numPr>
          <w:ilvl w:val="0"/>
          <w:numId w:val="31"/>
        </w:numPr>
        <w:spacing w:after="0" w:line="360" w:lineRule="auto"/>
        <w:ind w:hanging="720"/>
        <w:rPr>
          <w:rFonts w:ascii="Arial" w:hAnsi="Arial" w:cs="Arial"/>
          <w:b/>
          <w:bCs/>
          <w:color w:val="0070C0"/>
          <w:sz w:val="28"/>
          <w:szCs w:val="28"/>
        </w:rPr>
      </w:pPr>
      <w:r w:rsidRPr="00702B85">
        <w:rPr>
          <w:rFonts w:ascii="Arial" w:hAnsi="Arial" w:cs="Arial"/>
          <w:b/>
          <w:bCs/>
          <w:color w:val="0070C0"/>
          <w:sz w:val="28"/>
          <w:szCs w:val="28"/>
        </w:rPr>
        <w:t>Monitoring and Review</w:t>
      </w:r>
    </w:p>
    <w:p w14:paraId="232A9522" w14:textId="437DCDAE" w:rsidR="00D327AC" w:rsidRPr="00282CB7" w:rsidRDefault="00282CB7" w:rsidP="00282CB7">
      <w:pPr>
        <w:pStyle w:val="ListParagraph"/>
        <w:spacing w:after="0" w:line="360" w:lineRule="auto"/>
        <w:ind w:hanging="720"/>
        <w:rPr>
          <w:rFonts w:ascii="Arial" w:hAnsi="Arial" w:cs="Arial"/>
          <w:sz w:val="24"/>
          <w:szCs w:val="24"/>
        </w:rPr>
      </w:pPr>
      <w:r>
        <w:rPr>
          <w:rFonts w:ascii="Arial" w:hAnsi="Arial" w:cs="Arial"/>
          <w:sz w:val="24"/>
          <w:szCs w:val="24"/>
        </w:rPr>
        <w:t>7.1</w:t>
      </w:r>
      <w:r>
        <w:rPr>
          <w:rFonts w:ascii="Arial" w:hAnsi="Arial" w:cs="Arial"/>
          <w:sz w:val="24"/>
          <w:szCs w:val="24"/>
        </w:rPr>
        <w:tab/>
      </w:r>
      <w:r w:rsidR="00D327AC" w:rsidRPr="00282CB7">
        <w:rPr>
          <w:rFonts w:ascii="Arial" w:hAnsi="Arial" w:cs="Arial"/>
          <w:sz w:val="24"/>
          <w:szCs w:val="24"/>
        </w:rPr>
        <w:t xml:space="preserve">It is the duty of all those working </w:t>
      </w:r>
      <w:r>
        <w:rPr>
          <w:rFonts w:ascii="Arial" w:hAnsi="Arial" w:cs="Arial"/>
          <w:sz w:val="24"/>
          <w:szCs w:val="24"/>
        </w:rPr>
        <w:t>in</w:t>
      </w:r>
      <w:r w:rsidR="00D327AC" w:rsidRPr="00282CB7">
        <w:rPr>
          <w:rFonts w:ascii="Arial" w:hAnsi="Arial" w:cs="Arial"/>
          <w:sz w:val="24"/>
          <w:szCs w:val="24"/>
        </w:rPr>
        <w:t xml:space="preserve"> the Local Authority’s maintained schools and </w:t>
      </w:r>
      <w:r>
        <w:rPr>
          <w:rFonts w:ascii="Arial" w:hAnsi="Arial" w:cs="Arial"/>
          <w:sz w:val="24"/>
          <w:szCs w:val="24"/>
        </w:rPr>
        <w:t xml:space="preserve">those working for </w:t>
      </w:r>
      <w:r w:rsidR="00D327AC" w:rsidRPr="00282CB7">
        <w:rPr>
          <w:rFonts w:ascii="Arial" w:hAnsi="Arial" w:cs="Arial"/>
          <w:sz w:val="24"/>
          <w:szCs w:val="24"/>
        </w:rPr>
        <w:t>Staffordshire County Council</w:t>
      </w:r>
      <w:r>
        <w:rPr>
          <w:rFonts w:ascii="Arial" w:hAnsi="Arial" w:cs="Arial"/>
          <w:sz w:val="24"/>
          <w:szCs w:val="24"/>
        </w:rPr>
        <w:t>,</w:t>
      </w:r>
      <w:r w:rsidR="00D327AC" w:rsidRPr="00282CB7">
        <w:rPr>
          <w:rFonts w:ascii="Arial" w:hAnsi="Arial" w:cs="Arial"/>
          <w:sz w:val="24"/>
          <w:szCs w:val="24"/>
        </w:rPr>
        <w:t xml:space="preserve"> on areas associated with accessibility, to ensure that this strategy is implemented and adhered to.</w:t>
      </w:r>
    </w:p>
    <w:p w14:paraId="5F013204" w14:textId="77777777" w:rsidR="00D327AC" w:rsidRPr="00282CB7" w:rsidRDefault="00D327AC" w:rsidP="00D327AC">
      <w:pPr>
        <w:pStyle w:val="ListParagraph"/>
        <w:spacing w:after="0" w:line="360" w:lineRule="auto"/>
        <w:ind w:left="1080"/>
        <w:rPr>
          <w:rFonts w:ascii="Arial" w:hAnsi="Arial" w:cs="Arial"/>
          <w:sz w:val="18"/>
          <w:szCs w:val="18"/>
        </w:rPr>
      </w:pPr>
    </w:p>
    <w:p w14:paraId="5C34F5EB" w14:textId="65AE6742" w:rsidR="004512C7" w:rsidRDefault="004512C7" w:rsidP="00282CB7">
      <w:pPr>
        <w:pStyle w:val="ListParagraph"/>
        <w:numPr>
          <w:ilvl w:val="1"/>
          <w:numId w:val="36"/>
        </w:numPr>
        <w:spacing w:after="0" w:line="360" w:lineRule="auto"/>
        <w:ind w:left="709" w:hanging="709"/>
        <w:rPr>
          <w:rFonts w:ascii="Arial" w:hAnsi="Arial" w:cs="Arial"/>
          <w:sz w:val="24"/>
          <w:szCs w:val="24"/>
        </w:rPr>
      </w:pPr>
      <w:r w:rsidRPr="00282CB7">
        <w:rPr>
          <w:rFonts w:ascii="Arial" w:hAnsi="Arial" w:cs="Arial"/>
          <w:sz w:val="24"/>
          <w:szCs w:val="24"/>
        </w:rPr>
        <w:t xml:space="preserve">Staffordshire County Council will support schools in implementing the strategy and will continue to </w:t>
      </w:r>
      <w:r w:rsidR="00FB6E30" w:rsidRPr="00282CB7">
        <w:rPr>
          <w:rFonts w:ascii="Arial" w:hAnsi="Arial" w:cs="Arial"/>
          <w:sz w:val="24"/>
          <w:szCs w:val="24"/>
        </w:rPr>
        <w:t>‘</w:t>
      </w:r>
      <w:r w:rsidRPr="00282CB7">
        <w:rPr>
          <w:rFonts w:ascii="Arial" w:hAnsi="Arial" w:cs="Arial"/>
          <w:sz w:val="24"/>
          <w:szCs w:val="24"/>
        </w:rPr>
        <w:t>work with</w:t>
      </w:r>
      <w:r w:rsidR="00FB6E30" w:rsidRPr="00282CB7">
        <w:rPr>
          <w:rFonts w:ascii="Arial" w:hAnsi="Arial" w:cs="Arial"/>
          <w:sz w:val="24"/>
          <w:szCs w:val="24"/>
        </w:rPr>
        <w:t>’ parents</w:t>
      </w:r>
      <w:r w:rsidR="000B01E6">
        <w:rPr>
          <w:rFonts w:ascii="Arial" w:hAnsi="Arial" w:cs="Arial"/>
          <w:sz w:val="24"/>
          <w:szCs w:val="24"/>
        </w:rPr>
        <w:t>/</w:t>
      </w:r>
      <w:r w:rsidR="00FB6E30" w:rsidRPr="00282CB7">
        <w:rPr>
          <w:rFonts w:ascii="Arial" w:hAnsi="Arial" w:cs="Arial"/>
          <w:sz w:val="24"/>
          <w:szCs w:val="24"/>
        </w:rPr>
        <w:t>carers and our key</w:t>
      </w:r>
      <w:r w:rsidRPr="00282CB7">
        <w:rPr>
          <w:rFonts w:ascii="Arial" w:hAnsi="Arial" w:cs="Arial"/>
          <w:sz w:val="24"/>
          <w:szCs w:val="24"/>
        </w:rPr>
        <w:t xml:space="preserve"> partners in the context of our overall SEND Strategy</w:t>
      </w:r>
      <w:r w:rsidR="00282CB7">
        <w:rPr>
          <w:rFonts w:ascii="Arial" w:hAnsi="Arial" w:cs="Arial"/>
          <w:sz w:val="24"/>
          <w:szCs w:val="24"/>
        </w:rPr>
        <w:t xml:space="preserve"> (2020-25).</w:t>
      </w:r>
    </w:p>
    <w:p w14:paraId="0FB69361" w14:textId="77777777" w:rsidR="00282CB7" w:rsidRPr="00A12E79" w:rsidRDefault="00282CB7" w:rsidP="00282CB7">
      <w:pPr>
        <w:pStyle w:val="ListParagraph"/>
        <w:spacing w:after="0" w:line="360" w:lineRule="auto"/>
        <w:ind w:left="709"/>
        <w:rPr>
          <w:rFonts w:ascii="Arial" w:hAnsi="Arial" w:cs="Arial"/>
          <w:sz w:val="18"/>
          <w:szCs w:val="18"/>
        </w:rPr>
      </w:pPr>
    </w:p>
    <w:p w14:paraId="3F25BD18" w14:textId="3832B8A4" w:rsidR="004512C7" w:rsidRDefault="004512C7" w:rsidP="00282CB7">
      <w:pPr>
        <w:pStyle w:val="ListParagraph"/>
        <w:numPr>
          <w:ilvl w:val="1"/>
          <w:numId w:val="36"/>
        </w:numPr>
        <w:spacing w:after="0" w:line="360" w:lineRule="auto"/>
        <w:ind w:left="709" w:hanging="709"/>
        <w:rPr>
          <w:rFonts w:ascii="Arial" w:hAnsi="Arial" w:cs="Arial"/>
          <w:sz w:val="24"/>
          <w:szCs w:val="24"/>
        </w:rPr>
      </w:pPr>
      <w:r w:rsidRPr="00282CB7">
        <w:rPr>
          <w:rFonts w:ascii="Arial" w:hAnsi="Arial" w:cs="Arial"/>
          <w:sz w:val="24"/>
          <w:szCs w:val="24"/>
        </w:rPr>
        <w:t>The SEND Strategic Management Group</w:t>
      </w:r>
      <w:r w:rsidR="00282CB7">
        <w:rPr>
          <w:rFonts w:ascii="Arial" w:hAnsi="Arial" w:cs="Arial"/>
          <w:sz w:val="24"/>
          <w:szCs w:val="24"/>
        </w:rPr>
        <w:t>/</w:t>
      </w:r>
      <w:r w:rsidRPr="00282CB7">
        <w:rPr>
          <w:rFonts w:ascii="Arial" w:hAnsi="Arial" w:cs="Arial"/>
          <w:sz w:val="24"/>
          <w:szCs w:val="24"/>
        </w:rPr>
        <w:t xml:space="preserve">SEND </w:t>
      </w:r>
      <w:r w:rsidR="000B01E6">
        <w:rPr>
          <w:rFonts w:ascii="Arial" w:hAnsi="Arial" w:cs="Arial"/>
          <w:sz w:val="24"/>
          <w:szCs w:val="24"/>
        </w:rPr>
        <w:t xml:space="preserve">Inclusion and </w:t>
      </w:r>
      <w:r w:rsidRPr="00282CB7">
        <w:rPr>
          <w:rFonts w:ascii="Arial" w:hAnsi="Arial" w:cs="Arial"/>
          <w:sz w:val="24"/>
          <w:szCs w:val="24"/>
        </w:rPr>
        <w:t xml:space="preserve">Partnership Group will oversee the delivery of the strategy as part of their overall strategic </w:t>
      </w:r>
      <w:r w:rsidR="00D327AC" w:rsidRPr="00282CB7">
        <w:rPr>
          <w:rFonts w:ascii="Arial" w:hAnsi="Arial" w:cs="Arial"/>
          <w:sz w:val="24"/>
          <w:szCs w:val="24"/>
        </w:rPr>
        <w:t>role and</w:t>
      </w:r>
      <w:r w:rsidRPr="00282CB7">
        <w:rPr>
          <w:rFonts w:ascii="Arial" w:hAnsi="Arial" w:cs="Arial"/>
          <w:sz w:val="24"/>
          <w:szCs w:val="24"/>
        </w:rPr>
        <w:t xml:space="preserve"> review the document annually. This group has representation from education, social care, health, the voluntary sector and parents/carers.</w:t>
      </w:r>
    </w:p>
    <w:p w14:paraId="70E3A23F" w14:textId="77777777" w:rsidR="00282CB7" w:rsidRPr="00A12E79" w:rsidRDefault="00282CB7" w:rsidP="00282CB7">
      <w:pPr>
        <w:pStyle w:val="ListParagraph"/>
        <w:rPr>
          <w:rFonts w:ascii="Arial" w:hAnsi="Arial" w:cs="Arial"/>
          <w:sz w:val="18"/>
          <w:szCs w:val="18"/>
        </w:rPr>
      </w:pPr>
    </w:p>
    <w:p w14:paraId="48242E80" w14:textId="4D8ED9B8" w:rsidR="00702B85" w:rsidRDefault="00702B85" w:rsidP="00282CB7">
      <w:pPr>
        <w:pStyle w:val="ListParagraph"/>
        <w:numPr>
          <w:ilvl w:val="1"/>
          <w:numId w:val="36"/>
        </w:numPr>
        <w:spacing w:after="0" w:line="360" w:lineRule="auto"/>
        <w:ind w:left="709" w:hanging="709"/>
        <w:rPr>
          <w:rFonts w:ascii="Arial" w:hAnsi="Arial" w:cs="Arial"/>
          <w:sz w:val="24"/>
          <w:szCs w:val="24"/>
        </w:rPr>
      </w:pPr>
      <w:r w:rsidRPr="00282CB7">
        <w:rPr>
          <w:rFonts w:ascii="Arial" w:hAnsi="Arial" w:cs="Arial"/>
          <w:sz w:val="24"/>
          <w:szCs w:val="24"/>
        </w:rPr>
        <w:t xml:space="preserve">All schools and academies must publish an accessibility plan on their website which must comply with the statutory duties as detailed in Schedule 10 of the Equality Act 2010. To support schools, </w:t>
      </w:r>
      <w:r w:rsidR="00282CB7">
        <w:rPr>
          <w:rFonts w:ascii="Arial" w:hAnsi="Arial" w:cs="Arial"/>
          <w:sz w:val="24"/>
          <w:szCs w:val="24"/>
        </w:rPr>
        <w:t>SCC</w:t>
      </w:r>
      <w:r w:rsidRPr="00282CB7">
        <w:rPr>
          <w:rFonts w:ascii="Arial" w:hAnsi="Arial" w:cs="Arial"/>
          <w:sz w:val="24"/>
          <w:szCs w:val="24"/>
        </w:rPr>
        <w:t xml:space="preserve"> has produced an accessibility plan template that can be adapted and by governing bodies for this purpose. (See Appendix </w:t>
      </w:r>
      <w:r w:rsidR="00F2049F">
        <w:rPr>
          <w:rFonts w:ascii="Arial" w:hAnsi="Arial" w:cs="Arial"/>
          <w:sz w:val="24"/>
          <w:szCs w:val="24"/>
        </w:rPr>
        <w:t>1</w:t>
      </w:r>
      <w:r w:rsidRPr="00282CB7">
        <w:rPr>
          <w:rFonts w:ascii="Arial" w:hAnsi="Arial" w:cs="Arial"/>
          <w:sz w:val="24"/>
          <w:szCs w:val="24"/>
        </w:rPr>
        <w:t>)</w:t>
      </w:r>
      <w:r w:rsidR="00130130" w:rsidRPr="00282CB7">
        <w:rPr>
          <w:rFonts w:ascii="Arial" w:hAnsi="Arial" w:cs="Arial"/>
          <w:sz w:val="24"/>
          <w:szCs w:val="24"/>
        </w:rPr>
        <w:t>.</w:t>
      </w:r>
    </w:p>
    <w:p w14:paraId="6C8C30C9" w14:textId="77777777" w:rsidR="00282CB7" w:rsidRPr="00282CB7" w:rsidRDefault="00282CB7" w:rsidP="00282CB7">
      <w:pPr>
        <w:pStyle w:val="ListParagraph"/>
        <w:rPr>
          <w:rFonts w:ascii="Arial" w:hAnsi="Arial" w:cs="Arial"/>
          <w:sz w:val="24"/>
          <w:szCs w:val="24"/>
        </w:rPr>
      </w:pPr>
    </w:p>
    <w:p w14:paraId="003FE168" w14:textId="2DB70A9B" w:rsidR="00BF5031" w:rsidRDefault="00BF5031" w:rsidP="00702B85">
      <w:pPr>
        <w:spacing w:after="0" w:line="360" w:lineRule="auto"/>
        <w:ind w:left="720" w:hanging="720"/>
        <w:rPr>
          <w:rFonts w:ascii="Arial" w:hAnsi="Arial" w:cs="Arial"/>
          <w:sz w:val="24"/>
          <w:szCs w:val="24"/>
        </w:rPr>
      </w:pPr>
    </w:p>
    <w:p w14:paraId="621E9C26" w14:textId="377158E4" w:rsidR="00BF5031" w:rsidRDefault="00BF5031" w:rsidP="00702B85">
      <w:pPr>
        <w:spacing w:after="0" w:line="360" w:lineRule="auto"/>
        <w:ind w:left="720" w:hanging="720"/>
        <w:rPr>
          <w:rFonts w:ascii="Arial" w:hAnsi="Arial" w:cs="Arial"/>
          <w:sz w:val="24"/>
          <w:szCs w:val="24"/>
        </w:rPr>
      </w:pPr>
    </w:p>
    <w:p w14:paraId="126C055D" w14:textId="55166ECA" w:rsidR="002F0CC7" w:rsidRDefault="002F0CC7" w:rsidP="00702B85">
      <w:pPr>
        <w:spacing w:after="0" w:line="360" w:lineRule="auto"/>
        <w:ind w:left="720" w:hanging="720"/>
        <w:rPr>
          <w:rFonts w:ascii="Arial" w:hAnsi="Arial" w:cs="Arial"/>
          <w:sz w:val="24"/>
          <w:szCs w:val="24"/>
        </w:rPr>
      </w:pPr>
    </w:p>
    <w:p w14:paraId="58A52974" w14:textId="53341A76" w:rsidR="002F0CC7" w:rsidRDefault="002F0CC7" w:rsidP="00702B85">
      <w:pPr>
        <w:spacing w:after="0" w:line="360" w:lineRule="auto"/>
        <w:ind w:left="720" w:hanging="720"/>
        <w:rPr>
          <w:rFonts w:ascii="Arial" w:hAnsi="Arial" w:cs="Arial"/>
          <w:sz w:val="24"/>
          <w:szCs w:val="24"/>
        </w:rPr>
      </w:pPr>
    </w:p>
    <w:p w14:paraId="10E7FA1C" w14:textId="2E72C476" w:rsidR="002F0CC7" w:rsidRDefault="002F0CC7" w:rsidP="00702B85">
      <w:pPr>
        <w:spacing w:after="0" w:line="360" w:lineRule="auto"/>
        <w:ind w:left="720" w:hanging="720"/>
        <w:rPr>
          <w:rFonts w:ascii="Arial" w:hAnsi="Arial" w:cs="Arial"/>
          <w:sz w:val="24"/>
          <w:szCs w:val="24"/>
        </w:rPr>
      </w:pPr>
    </w:p>
    <w:p w14:paraId="03E7B6DE" w14:textId="6B5F0783" w:rsidR="002F0CC7" w:rsidRDefault="002F0CC7" w:rsidP="00702B85">
      <w:pPr>
        <w:spacing w:after="0" w:line="360" w:lineRule="auto"/>
        <w:ind w:left="720" w:hanging="720"/>
        <w:rPr>
          <w:rFonts w:ascii="Arial" w:hAnsi="Arial" w:cs="Arial"/>
          <w:sz w:val="24"/>
          <w:szCs w:val="24"/>
        </w:rPr>
      </w:pPr>
    </w:p>
    <w:p w14:paraId="37B01484" w14:textId="7407BB8F" w:rsidR="002F0CC7" w:rsidRDefault="002F0CC7" w:rsidP="00702B85">
      <w:pPr>
        <w:spacing w:after="0" w:line="360" w:lineRule="auto"/>
        <w:ind w:left="720" w:hanging="720"/>
        <w:rPr>
          <w:rFonts w:ascii="Arial" w:hAnsi="Arial" w:cs="Arial"/>
          <w:sz w:val="24"/>
          <w:szCs w:val="24"/>
        </w:rPr>
      </w:pPr>
    </w:p>
    <w:p w14:paraId="67B34EFD" w14:textId="64EA2B6E" w:rsidR="00AE562D" w:rsidRDefault="00AE562D" w:rsidP="00702B85">
      <w:pPr>
        <w:spacing w:after="0" w:line="360" w:lineRule="auto"/>
        <w:ind w:left="720" w:hanging="720"/>
        <w:rPr>
          <w:rFonts w:ascii="Arial" w:hAnsi="Arial" w:cs="Arial"/>
          <w:sz w:val="24"/>
          <w:szCs w:val="24"/>
        </w:rPr>
      </w:pPr>
    </w:p>
    <w:p w14:paraId="06910DE8" w14:textId="05CF22D3" w:rsidR="00AE562D" w:rsidRDefault="00AE562D" w:rsidP="00702B85">
      <w:pPr>
        <w:spacing w:after="0" w:line="360" w:lineRule="auto"/>
        <w:ind w:left="720" w:hanging="720"/>
        <w:rPr>
          <w:rFonts w:ascii="Arial" w:hAnsi="Arial" w:cs="Arial"/>
          <w:sz w:val="24"/>
          <w:szCs w:val="24"/>
        </w:rPr>
      </w:pPr>
    </w:p>
    <w:p w14:paraId="7677AC33" w14:textId="77777777" w:rsidR="00AE562D" w:rsidRDefault="00AE562D" w:rsidP="00702B85">
      <w:pPr>
        <w:spacing w:after="0" w:line="360" w:lineRule="auto"/>
        <w:ind w:left="720" w:hanging="720"/>
        <w:rPr>
          <w:rFonts w:ascii="Arial" w:hAnsi="Arial" w:cs="Arial"/>
          <w:sz w:val="24"/>
          <w:szCs w:val="24"/>
        </w:rPr>
      </w:pPr>
    </w:p>
    <w:p w14:paraId="5B929FF0" w14:textId="616D0C54" w:rsidR="00BF5031" w:rsidRDefault="00BF5031" w:rsidP="000B01E6">
      <w:pPr>
        <w:spacing w:after="0" w:line="360" w:lineRule="auto"/>
        <w:rPr>
          <w:rFonts w:ascii="Arial" w:hAnsi="Arial" w:cs="Arial"/>
          <w:b/>
          <w:bCs/>
          <w:sz w:val="24"/>
          <w:szCs w:val="24"/>
        </w:rPr>
      </w:pPr>
      <w:r w:rsidRPr="00BF5031">
        <w:rPr>
          <w:rFonts w:ascii="Arial" w:hAnsi="Arial" w:cs="Arial"/>
          <w:b/>
          <w:bCs/>
          <w:sz w:val="24"/>
          <w:szCs w:val="24"/>
        </w:rPr>
        <w:t xml:space="preserve">Appendix 1 – Accessibility Plan </w:t>
      </w:r>
      <w:r w:rsidR="00DA36CB">
        <w:rPr>
          <w:rFonts w:ascii="Arial" w:hAnsi="Arial" w:cs="Arial"/>
          <w:b/>
          <w:bCs/>
          <w:sz w:val="24"/>
          <w:szCs w:val="24"/>
        </w:rPr>
        <w:t>Template</w:t>
      </w:r>
    </w:p>
    <w:p w14:paraId="262C93B2" w14:textId="172AC81E" w:rsidR="00BF5031" w:rsidRPr="008D16CA" w:rsidRDefault="00BF5031" w:rsidP="00702B85">
      <w:pPr>
        <w:spacing w:after="0" w:line="360" w:lineRule="auto"/>
        <w:ind w:left="720" w:hanging="720"/>
        <w:rPr>
          <w:rFonts w:ascii="Arial" w:hAnsi="Arial" w:cs="Arial"/>
          <w:b/>
          <w:bCs/>
          <w:sz w:val="18"/>
          <w:szCs w:val="18"/>
        </w:rPr>
      </w:pPr>
    </w:p>
    <w:p w14:paraId="204D277A" w14:textId="397EBB46" w:rsidR="00634554" w:rsidRPr="00634554" w:rsidRDefault="00634554" w:rsidP="008D16CA">
      <w:pPr>
        <w:spacing w:after="0" w:line="360" w:lineRule="auto"/>
        <w:rPr>
          <w:rFonts w:ascii="Arial" w:hAnsi="Arial" w:cs="Arial"/>
          <w:sz w:val="24"/>
          <w:szCs w:val="24"/>
        </w:rPr>
      </w:pPr>
      <w:r w:rsidRPr="00634554">
        <w:rPr>
          <w:rFonts w:ascii="Arial" w:hAnsi="Arial" w:cs="Arial"/>
          <w:sz w:val="24"/>
          <w:szCs w:val="24"/>
        </w:rPr>
        <w:t>All schools are required to have an accessibility plan</w:t>
      </w:r>
      <w:r w:rsidR="008D16CA">
        <w:rPr>
          <w:rFonts w:ascii="Arial" w:hAnsi="Arial" w:cs="Arial"/>
          <w:sz w:val="24"/>
          <w:szCs w:val="24"/>
        </w:rPr>
        <w:t xml:space="preserve"> and this </w:t>
      </w:r>
      <w:r w:rsidRPr="00634554">
        <w:rPr>
          <w:rFonts w:ascii="Arial" w:hAnsi="Arial" w:cs="Arial"/>
          <w:sz w:val="24"/>
          <w:szCs w:val="24"/>
        </w:rPr>
        <w:t>checklist is designed t</w:t>
      </w:r>
      <w:r w:rsidR="008D16CA">
        <w:rPr>
          <w:rFonts w:ascii="Arial" w:hAnsi="Arial" w:cs="Arial"/>
          <w:sz w:val="24"/>
          <w:szCs w:val="24"/>
        </w:rPr>
        <w:t xml:space="preserve">o help </w:t>
      </w:r>
      <w:r w:rsidRPr="00634554">
        <w:rPr>
          <w:rFonts w:ascii="Arial" w:hAnsi="Arial" w:cs="Arial"/>
          <w:sz w:val="24"/>
          <w:szCs w:val="24"/>
        </w:rPr>
        <w:t>when writing and reviewing</w:t>
      </w:r>
      <w:r w:rsidR="00F2049F">
        <w:rPr>
          <w:rFonts w:ascii="Arial" w:hAnsi="Arial" w:cs="Arial"/>
          <w:sz w:val="24"/>
          <w:szCs w:val="24"/>
        </w:rPr>
        <w:t xml:space="preserve"> them</w:t>
      </w:r>
      <w:r>
        <w:rPr>
          <w:rFonts w:ascii="Arial" w:hAnsi="Arial" w:cs="Arial"/>
          <w:sz w:val="24"/>
          <w:szCs w:val="24"/>
        </w:rPr>
        <w:t>.</w:t>
      </w:r>
    </w:p>
    <w:p w14:paraId="5F4BE011" w14:textId="44F69AFF" w:rsidR="00BF5031" w:rsidRPr="008D16CA" w:rsidRDefault="00BF5031" w:rsidP="00634554">
      <w:pPr>
        <w:spacing w:after="0" w:line="360" w:lineRule="auto"/>
        <w:ind w:left="720" w:hanging="720"/>
        <w:rPr>
          <w:rFonts w:ascii="Arial" w:hAnsi="Arial" w:cs="Arial"/>
          <w:sz w:val="18"/>
          <w:szCs w:val="18"/>
        </w:rPr>
      </w:pPr>
    </w:p>
    <w:tbl>
      <w:tblPr>
        <w:tblStyle w:val="TableGrid"/>
        <w:tblW w:w="9072" w:type="dxa"/>
        <w:tblInd w:w="-5" w:type="dxa"/>
        <w:tblLook w:val="04A0" w:firstRow="1" w:lastRow="0" w:firstColumn="1" w:lastColumn="0" w:noHBand="0" w:noVBand="1"/>
      </w:tblPr>
      <w:tblGrid>
        <w:gridCol w:w="4395"/>
        <w:gridCol w:w="4677"/>
      </w:tblGrid>
      <w:tr w:rsidR="00634554" w14:paraId="045F772C" w14:textId="77777777" w:rsidTr="00634554">
        <w:tc>
          <w:tcPr>
            <w:tcW w:w="4395" w:type="dxa"/>
            <w:shd w:val="clear" w:color="auto" w:fill="B4C6E7" w:themeFill="accent1" w:themeFillTint="66"/>
            <w:vAlign w:val="center"/>
          </w:tcPr>
          <w:p w14:paraId="67A1E756" w14:textId="6BA1C6CD" w:rsidR="00634554" w:rsidRDefault="00634554" w:rsidP="00634554">
            <w:pPr>
              <w:spacing w:line="360" w:lineRule="auto"/>
              <w:rPr>
                <w:rFonts w:ascii="Arial" w:hAnsi="Arial" w:cs="Arial"/>
                <w:b/>
                <w:bCs/>
                <w:sz w:val="24"/>
                <w:szCs w:val="24"/>
              </w:rPr>
            </w:pPr>
            <w:r>
              <w:rPr>
                <w:rFonts w:ascii="Arial" w:hAnsi="Arial" w:cs="Arial"/>
                <w:b/>
                <w:bCs/>
                <w:sz w:val="24"/>
                <w:szCs w:val="24"/>
              </w:rPr>
              <w:t>What to cover</w:t>
            </w:r>
          </w:p>
        </w:tc>
        <w:tc>
          <w:tcPr>
            <w:tcW w:w="4677" w:type="dxa"/>
            <w:shd w:val="clear" w:color="auto" w:fill="B4C6E7" w:themeFill="accent1" w:themeFillTint="66"/>
            <w:vAlign w:val="center"/>
          </w:tcPr>
          <w:p w14:paraId="4934BC16" w14:textId="498D7EBF" w:rsidR="00634554" w:rsidRDefault="00634554" w:rsidP="00634554">
            <w:pPr>
              <w:spacing w:line="360" w:lineRule="auto"/>
              <w:rPr>
                <w:rFonts w:ascii="Arial" w:hAnsi="Arial" w:cs="Arial"/>
                <w:b/>
                <w:bCs/>
                <w:sz w:val="24"/>
                <w:szCs w:val="24"/>
              </w:rPr>
            </w:pPr>
            <w:r>
              <w:rPr>
                <w:rFonts w:ascii="Arial" w:hAnsi="Arial" w:cs="Arial"/>
                <w:b/>
                <w:bCs/>
                <w:sz w:val="24"/>
                <w:szCs w:val="24"/>
              </w:rPr>
              <w:t>Tips</w:t>
            </w:r>
          </w:p>
        </w:tc>
      </w:tr>
      <w:tr w:rsidR="00634554" w14:paraId="0815EB8B" w14:textId="77777777" w:rsidTr="00634554">
        <w:tc>
          <w:tcPr>
            <w:tcW w:w="4395" w:type="dxa"/>
          </w:tcPr>
          <w:p w14:paraId="082F09F6" w14:textId="77777777" w:rsidR="00634554" w:rsidRDefault="00634554" w:rsidP="00702B85">
            <w:pPr>
              <w:spacing w:line="360" w:lineRule="auto"/>
              <w:rPr>
                <w:rFonts w:ascii="Arial" w:hAnsi="Arial" w:cs="Arial"/>
                <w:sz w:val="24"/>
                <w:szCs w:val="24"/>
              </w:rPr>
            </w:pPr>
            <w:r w:rsidRPr="00634554">
              <w:rPr>
                <w:rFonts w:ascii="Arial" w:hAnsi="Arial" w:cs="Arial"/>
                <w:sz w:val="24"/>
                <w:szCs w:val="24"/>
              </w:rPr>
              <w:t xml:space="preserve">Accessibility plans must set out how the school will: </w:t>
            </w:r>
          </w:p>
          <w:p w14:paraId="5D0D9092" w14:textId="2AB54BF0" w:rsidR="00634554" w:rsidRPr="00634554" w:rsidRDefault="00634554" w:rsidP="00702B85">
            <w:pPr>
              <w:spacing w:line="360" w:lineRule="auto"/>
              <w:rPr>
                <w:rFonts w:ascii="Arial" w:hAnsi="Arial" w:cs="Arial"/>
                <w:sz w:val="24"/>
                <w:szCs w:val="24"/>
              </w:rPr>
            </w:pPr>
            <w:r w:rsidRPr="00634554">
              <w:rPr>
                <w:rFonts w:ascii="Arial" w:hAnsi="Arial" w:cs="Arial"/>
                <w:sz w:val="24"/>
                <w:szCs w:val="24"/>
              </w:rPr>
              <w:sym w:font="Symbol" w:char="F0B7"/>
            </w:r>
            <w:r w:rsidRPr="00634554">
              <w:rPr>
                <w:rFonts w:ascii="Arial" w:hAnsi="Arial" w:cs="Arial"/>
                <w:sz w:val="24"/>
                <w:szCs w:val="24"/>
              </w:rPr>
              <w:t xml:space="preserve"> Aim to increase the extent to which pupils with disabilities can participate in the curriculum </w:t>
            </w:r>
          </w:p>
          <w:p w14:paraId="22442111" w14:textId="77777777" w:rsidR="00634554" w:rsidRPr="00634554" w:rsidRDefault="00634554" w:rsidP="00702B85">
            <w:pPr>
              <w:spacing w:line="360" w:lineRule="auto"/>
              <w:rPr>
                <w:rFonts w:ascii="Arial" w:hAnsi="Arial" w:cs="Arial"/>
                <w:sz w:val="24"/>
                <w:szCs w:val="24"/>
              </w:rPr>
            </w:pPr>
            <w:r w:rsidRPr="00634554">
              <w:rPr>
                <w:rFonts w:ascii="Arial" w:hAnsi="Arial" w:cs="Arial"/>
                <w:sz w:val="24"/>
                <w:szCs w:val="24"/>
              </w:rPr>
              <w:sym w:font="Symbol" w:char="F0B7"/>
            </w:r>
            <w:r w:rsidRPr="00634554">
              <w:rPr>
                <w:rFonts w:ascii="Arial" w:hAnsi="Arial" w:cs="Arial"/>
                <w:sz w:val="24"/>
                <w:szCs w:val="24"/>
              </w:rPr>
              <w:t xml:space="preserve"> Improve its physical environment to enable disabled pupils to take better advantage of the education, benefits, facilities and services provided </w:t>
            </w:r>
          </w:p>
          <w:p w14:paraId="5D6B9226" w14:textId="6C7010DF" w:rsidR="00634554" w:rsidRDefault="00634554" w:rsidP="00702B85">
            <w:pPr>
              <w:spacing w:line="360" w:lineRule="auto"/>
              <w:rPr>
                <w:rFonts w:ascii="Arial" w:hAnsi="Arial" w:cs="Arial"/>
                <w:b/>
                <w:bCs/>
                <w:sz w:val="24"/>
                <w:szCs w:val="24"/>
              </w:rPr>
            </w:pPr>
            <w:r w:rsidRPr="00634554">
              <w:rPr>
                <w:rFonts w:ascii="Arial" w:hAnsi="Arial" w:cs="Arial"/>
                <w:sz w:val="24"/>
                <w:szCs w:val="24"/>
              </w:rPr>
              <w:sym w:font="Symbol" w:char="F0B7"/>
            </w:r>
            <w:r w:rsidRPr="00634554">
              <w:rPr>
                <w:rFonts w:ascii="Arial" w:hAnsi="Arial" w:cs="Arial"/>
                <w:sz w:val="24"/>
                <w:szCs w:val="24"/>
              </w:rPr>
              <w:t xml:space="preserve"> Improve the availability of accessible information for disabled pupils</w:t>
            </w:r>
          </w:p>
        </w:tc>
        <w:tc>
          <w:tcPr>
            <w:tcW w:w="4677" w:type="dxa"/>
          </w:tcPr>
          <w:p w14:paraId="45E2AD7E" w14:textId="2E850E99"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An audit</w:t>
            </w:r>
            <w:r>
              <w:rPr>
                <w:rFonts w:ascii="Arial" w:hAnsi="Arial" w:cs="Arial"/>
                <w:sz w:val="24"/>
                <w:szCs w:val="24"/>
              </w:rPr>
              <w:t xml:space="preserve"> </w:t>
            </w:r>
            <w:r w:rsidRPr="00634554">
              <w:rPr>
                <w:rFonts w:ascii="Arial" w:hAnsi="Arial" w:cs="Arial"/>
                <w:sz w:val="24"/>
                <w:szCs w:val="24"/>
              </w:rPr>
              <w:t xml:space="preserve">(see </w:t>
            </w:r>
            <w:r>
              <w:rPr>
                <w:rFonts w:ascii="Arial" w:hAnsi="Arial" w:cs="Arial"/>
                <w:sz w:val="24"/>
                <w:szCs w:val="24"/>
              </w:rPr>
              <w:t xml:space="preserve">Appendix 2 – School </w:t>
            </w:r>
            <w:r w:rsidRPr="00634554">
              <w:rPr>
                <w:rFonts w:ascii="Arial" w:hAnsi="Arial" w:cs="Arial"/>
                <w:sz w:val="24"/>
                <w:szCs w:val="24"/>
              </w:rPr>
              <w:t>could help you to identify potential</w:t>
            </w:r>
            <w:r>
              <w:rPr>
                <w:rFonts w:ascii="Arial" w:hAnsi="Arial" w:cs="Arial"/>
                <w:sz w:val="24"/>
                <w:szCs w:val="24"/>
              </w:rPr>
              <w:t xml:space="preserve"> </w:t>
            </w:r>
            <w:r w:rsidRPr="00634554">
              <w:rPr>
                <w:rFonts w:ascii="Arial" w:hAnsi="Arial" w:cs="Arial"/>
                <w:sz w:val="24"/>
                <w:szCs w:val="24"/>
              </w:rPr>
              <w:t>barriers to access and what you could do</w:t>
            </w:r>
            <w:r>
              <w:rPr>
                <w:rFonts w:ascii="Arial" w:hAnsi="Arial" w:cs="Arial"/>
                <w:sz w:val="24"/>
                <w:szCs w:val="24"/>
              </w:rPr>
              <w:t xml:space="preserve"> </w:t>
            </w:r>
            <w:r w:rsidRPr="00634554">
              <w:rPr>
                <w:rFonts w:ascii="Arial" w:hAnsi="Arial" w:cs="Arial"/>
                <w:sz w:val="24"/>
                <w:szCs w:val="24"/>
              </w:rPr>
              <w:t>about them. For example:</w:t>
            </w:r>
          </w:p>
          <w:p w14:paraId="74711B9D" w14:textId="5BCCA4C9" w:rsidR="00634554" w:rsidRPr="00634554" w:rsidRDefault="00634554" w:rsidP="00634554">
            <w:pPr>
              <w:pStyle w:val="ListParagraph"/>
              <w:numPr>
                <w:ilvl w:val="0"/>
                <w:numId w:val="37"/>
              </w:numPr>
              <w:spacing w:line="360" w:lineRule="auto"/>
              <w:rPr>
                <w:rFonts w:ascii="Arial" w:hAnsi="Arial" w:cs="Arial"/>
                <w:sz w:val="24"/>
                <w:szCs w:val="24"/>
              </w:rPr>
            </w:pPr>
            <w:r w:rsidRPr="00634554">
              <w:rPr>
                <w:rFonts w:ascii="Arial" w:hAnsi="Arial" w:cs="Arial"/>
                <w:sz w:val="24"/>
                <w:szCs w:val="24"/>
              </w:rPr>
              <w:t>Are all the shelves in the library accessible to all?</w:t>
            </w:r>
          </w:p>
          <w:p w14:paraId="323D4947" w14:textId="77777777" w:rsidR="00634554" w:rsidRPr="00634554" w:rsidRDefault="00634554" w:rsidP="00634554">
            <w:pPr>
              <w:pStyle w:val="ListParagraph"/>
              <w:numPr>
                <w:ilvl w:val="0"/>
                <w:numId w:val="37"/>
              </w:numPr>
              <w:spacing w:line="360" w:lineRule="auto"/>
              <w:rPr>
                <w:rFonts w:ascii="Arial" w:hAnsi="Arial" w:cs="Arial"/>
                <w:sz w:val="24"/>
                <w:szCs w:val="24"/>
              </w:rPr>
            </w:pPr>
            <w:r w:rsidRPr="00634554">
              <w:rPr>
                <w:rFonts w:ascii="Arial" w:hAnsi="Arial" w:cs="Arial"/>
                <w:sz w:val="24"/>
                <w:szCs w:val="24"/>
              </w:rPr>
              <w:t>Is there adequate lighting in all areas?</w:t>
            </w:r>
          </w:p>
          <w:p w14:paraId="7430EA5A" w14:textId="77777777" w:rsidR="00634554" w:rsidRPr="00634554" w:rsidRDefault="00634554" w:rsidP="00634554">
            <w:pPr>
              <w:pStyle w:val="ListParagraph"/>
              <w:numPr>
                <w:ilvl w:val="0"/>
                <w:numId w:val="37"/>
              </w:numPr>
              <w:spacing w:line="360" w:lineRule="auto"/>
              <w:rPr>
                <w:rFonts w:ascii="Arial" w:hAnsi="Arial" w:cs="Arial"/>
                <w:sz w:val="24"/>
                <w:szCs w:val="24"/>
              </w:rPr>
            </w:pPr>
            <w:r w:rsidRPr="00634554">
              <w:rPr>
                <w:rFonts w:ascii="Arial" w:hAnsi="Arial" w:cs="Arial"/>
                <w:sz w:val="24"/>
                <w:szCs w:val="24"/>
              </w:rPr>
              <w:t>Is information provided in large print,</w:t>
            </w:r>
          </w:p>
          <w:p w14:paraId="139B7C6E" w14:textId="3C662729" w:rsidR="00634554" w:rsidRPr="00634554" w:rsidRDefault="00634554" w:rsidP="00634554">
            <w:pPr>
              <w:spacing w:line="360" w:lineRule="auto"/>
              <w:rPr>
                <w:rFonts w:ascii="Arial" w:hAnsi="Arial" w:cs="Arial"/>
                <w:sz w:val="24"/>
                <w:szCs w:val="24"/>
              </w:rPr>
            </w:pPr>
            <w:r>
              <w:rPr>
                <w:rFonts w:ascii="Arial" w:hAnsi="Arial" w:cs="Arial"/>
                <w:sz w:val="24"/>
                <w:szCs w:val="24"/>
              </w:rPr>
              <w:t xml:space="preserve">     </w:t>
            </w:r>
            <w:r w:rsidRPr="00634554">
              <w:rPr>
                <w:rFonts w:ascii="Arial" w:hAnsi="Arial" w:cs="Arial"/>
                <w:sz w:val="24"/>
                <w:szCs w:val="24"/>
              </w:rPr>
              <w:t>Braille, etc.?</w:t>
            </w:r>
          </w:p>
          <w:p w14:paraId="7C2716CE" w14:textId="48545941" w:rsidR="00634554" w:rsidRPr="00634554" w:rsidRDefault="00634554" w:rsidP="00634554">
            <w:pPr>
              <w:pStyle w:val="ListParagraph"/>
              <w:numPr>
                <w:ilvl w:val="0"/>
                <w:numId w:val="38"/>
              </w:numPr>
              <w:spacing w:line="360" w:lineRule="auto"/>
              <w:rPr>
                <w:rFonts w:ascii="Arial" w:hAnsi="Arial" w:cs="Arial"/>
                <w:sz w:val="24"/>
                <w:szCs w:val="24"/>
              </w:rPr>
            </w:pPr>
            <w:r w:rsidRPr="00634554">
              <w:rPr>
                <w:rFonts w:ascii="Arial" w:hAnsi="Arial" w:cs="Arial"/>
                <w:sz w:val="24"/>
                <w:szCs w:val="24"/>
              </w:rPr>
              <w:t>Do the curriculum and resources include</w:t>
            </w:r>
            <w:r>
              <w:rPr>
                <w:rFonts w:ascii="Arial" w:hAnsi="Arial" w:cs="Arial"/>
                <w:sz w:val="24"/>
                <w:szCs w:val="24"/>
              </w:rPr>
              <w:t xml:space="preserve"> </w:t>
            </w:r>
            <w:r w:rsidRPr="00634554">
              <w:rPr>
                <w:rFonts w:ascii="Arial" w:hAnsi="Arial" w:cs="Arial"/>
                <w:sz w:val="24"/>
                <w:szCs w:val="24"/>
              </w:rPr>
              <w:t>examples of people with disabilities?</w:t>
            </w:r>
          </w:p>
          <w:p w14:paraId="02D29A5E" w14:textId="501807F8" w:rsidR="00634554" w:rsidRPr="00634554" w:rsidRDefault="00634554" w:rsidP="00634554">
            <w:pPr>
              <w:pStyle w:val="ListParagraph"/>
              <w:numPr>
                <w:ilvl w:val="0"/>
                <w:numId w:val="38"/>
              </w:numPr>
              <w:spacing w:line="360" w:lineRule="auto"/>
              <w:rPr>
                <w:rFonts w:ascii="Arial" w:hAnsi="Arial" w:cs="Arial"/>
                <w:sz w:val="24"/>
                <w:szCs w:val="24"/>
              </w:rPr>
            </w:pPr>
            <w:r w:rsidRPr="00634554">
              <w:rPr>
                <w:rFonts w:ascii="Arial" w:hAnsi="Arial" w:cs="Arial"/>
                <w:sz w:val="24"/>
                <w:szCs w:val="24"/>
              </w:rPr>
              <w:t>To what extent to teachers consider the</w:t>
            </w:r>
            <w:r>
              <w:rPr>
                <w:rFonts w:ascii="Arial" w:hAnsi="Arial" w:cs="Arial"/>
                <w:sz w:val="24"/>
                <w:szCs w:val="24"/>
              </w:rPr>
              <w:t xml:space="preserve"> </w:t>
            </w:r>
            <w:r w:rsidRPr="00634554">
              <w:rPr>
                <w:rFonts w:ascii="Arial" w:hAnsi="Arial" w:cs="Arial"/>
                <w:sz w:val="24"/>
                <w:szCs w:val="24"/>
              </w:rPr>
              <w:t>individual needs of pupils in their lessons</w:t>
            </w:r>
            <w:r>
              <w:rPr>
                <w:rFonts w:ascii="Arial" w:hAnsi="Arial" w:cs="Arial"/>
                <w:sz w:val="24"/>
                <w:szCs w:val="24"/>
              </w:rPr>
              <w:t>?</w:t>
            </w:r>
          </w:p>
        </w:tc>
      </w:tr>
      <w:tr w:rsidR="00634554" w14:paraId="442207EE" w14:textId="77777777" w:rsidTr="00634554">
        <w:tc>
          <w:tcPr>
            <w:tcW w:w="4395" w:type="dxa"/>
          </w:tcPr>
          <w:p w14:paraId="517D34A2" w14:textId="77777777"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 xml:space="preserve">Details of </w:t>
            </w:r>
            <w:r w:rsidRPr="00634554">
              <w:rPr>
                <w:rFonts w:ascii="Arial" w:hAnsi="Arial" w:cs="Arial"/>
                <w:b/>
                <w:bCs/>
                <w:sz w:val="24"/>
                <w:szCs w:val="24"/>
              </w:rPr>
              <w:t>how</w:t>
            </w:r>
            <w:r w:rsidRPr="00634554">
              <w:rPr>
                <w:rFonts w:ascii="Arial" w:hAnsi="Arial" w:cs="Arial"/>
                <w:sz w:val="24"/>
                <w:szCs w:val="24"/>
              </w:rPr>
              <w:t xml:space="preserve"> you will make the</w:t>
            </w:r>
          </w:p>
          <w:p w14:paraId="4B5911CD" w14:textId="77777777"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school’s curriculum, physical</w:t>
            </w:r>
          </w:p>
          <w:p w14:paraId="330CD557" w14:textId="77777777"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environment and information</w:t>
            </w:r>
          </w:p>
          <w:p w14:paraId="0E614BB7" w14:textId="77777777"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more accessible for people with</w:t>
            </w:r>
          </w:p>
          <w:p w14:paraId="79E00468" w14:textId="45A26E8B"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disabilities</w:t>
            </w:r>
          </w:p>
        </w:tc>
        <w:tc>
          <w:tcPr>
            <w:tcW w:w="4677" w:type="dxa"/>
          </w:tcPr>
          <w:p w14:paraId="764CEEDB" w14:textId="2F4499F8" w:rsidR="00634554" w:rsidRPr="00634554" w:rsidRDefault="00634554" w:rsidP="00634554">
            <w:pPr>
              <w:spacing w:line="360" w:lineRule="auto"/>
              <w:rPr>
                <w:rFonts w:ascii="Arial" w:hAnsi="Arial" w:cs="Arial"/>
                <w:sz w:val="24"/>
                <w:szCs w:val="24"/>
              </w:rPr>
            </w:pPr>
            <w:r>
              <w:rPr>
                <w:rFonts w:ascii="Arial" w:hAnsi="Arial" w:cs="Arial"/>
                <w:sz w:val="24"/>
                <w:szCs w:val="24"/>
              </w:rPr>
              <w:t>T</w:t>
            </w:r>
            <w:r w:rsidRPr="00634554">
              <w:rPr>
                <w:rFonts w:ascii="Arial" w:hAnsi="Arial" w:cs="Arial"/>
                <w:sz w:val="24"/>
                <w:szCs w:val="24"/>
              </w:rPr>
              <w:t>his section could include</w:t>
            </w:r>
            <w:r>
              <w:rPr>
                <w:rFonts w:ascii="Arial" w:hAnsi="Arial" w:cs="Arial"/>
                <w:sz w:val="24"/>
                <w:szCs w:val="24"/>
              </w:rPr>
              <w:t xml:space="preserve"> the following</w:t>
            </w:r>
            <w:r w:rsidRPr="00634554">
              <w:rPr>
                <w:rFonts w:ascii="Arial" w:hAnsi="Arial" w:cs="Arial"/>
                <w:sz w:val="24"/>
                <w:szCs w:val="24"/>
              </w:rPr>
              <w:t>:</w:t>
            </w:r>
          </w:p>
          <w:p w14:paraId="00742D64" w14:textId="77777777" w:rsidR="00634554" w:rsidRPr="00634554" w:rsidRDefault="00634554" w:rsidP="00634554">
            <w:pPr>
              <w:pStyle w:val="ListParagraph"/>
              <w:numPr>
                <w:ilvl w:val="0"/>
                <w:numId w:val="40"/>
              </w:numPr>
              <w:spacing w:line="360" w:lineRule="auto"/>
              <w:rPr>
                <w:rFonts w:ascii="Arial" w:hAnsi="Arial" w:cs="Arial"/>
                <w:sz w:val="24"/>
                <w:szCs w:val="24"/>
              </w:rPr>
            </w:pPr>
            <w:r w:rsidRPr="00634554">
              <w:rPr>
                <w:rFonts w:ascii="Arial" w:hAnsi="Arial" w:cs="Arial"/>
                <w:sz w:val="24"/>
                <w:szCs w:val="24"/>
              </w:rPr>
              <w:t>Targets</w:t>
            </w:r>
          </w:p>
          <w:p w14:paraId="03FE031D" w14:textId="072235F4" w:rsidR="00634554" w:rsidRPr="00634554" w:rsidRDefault="00634554" w:rsidP="00634554">
            <w:pPr>
              <w:pStyle w:val="ListParagraph"/>
              <w:numPr>
                <w:ilvl w:val="0"/>
                <w:numId w:val="39"/>
              </w:numPr>
              <w:spacing w:line="360" w:lineRule="auto"/>
              <w:rPr>
                <w:rFonts w:ascii="Arial" w:hAnsi="Arial" w:cs="Arial"/>
                <w:sz w:val="24"/>
                <w:szCs w:val="24"/>
              </w:rPr>
            </w:pPr>
            <w:r w:rsidRPr="00634554">
              <w:rPr>
                <w:rFonts w:ascii="Arial" w:hAnsi="Arial" w:cs="Arial"/>
                <w:sz w:val="24"/>
                <w:szCs w:val="24"/>
              </w:rPr>
              <w:t>The actions that will be put in place to</w:t>
            </w:r>
          </w:p>
          <w:p w14:paraId="42CA2256" w14:textId="2F1A5F26" w:rsidR="00634554" w:rsidRPr="00634554" w:rsidRDefault="00634554" w:rsidP="00634554">
            <w:pPr>
              <w:spacing w:line="360" w:lineRule="auto"/>
              <w:rPr>
                <w:rFonts w:ascii="Arial" w:hAnsi="Arial" w:cs="Arial"/>
                <w:sz w:val="24"/>
                <w:szCs w:val="24"/>
              </w:rPr>
            </w:pPr>
            <w:r w:rsidRPr="00634554">
              <w:rPr>
                <w:rFonts w:ascii="Arial" w:hAnsi="Arial" w:cs="Arial"/>
                <w:sz w:val="24"/>
                <w:szCs w:val="24"/>
              </w:rPr>
              <w:t xml:space="preserve">      meet these targets</w:t>
            </w:r>
          </w:p>
          <w:p w14:paraId="5F94286C" w14:textId="77777777" w:rsidR="00634554" w:rsidRPr="00634554" w:rsidRDefault="00634554" w:rsidP="00634554">
            <w:pPr>
              <w:pStyle w:val="ListParagraph"/>
              <w:numPr>
                <w:ilvl w:val="0"/>
                <w:numId w:val="39"/>
              </w:numPr>
              <w:spacing w:line="360" w:lineRule="auto"/>
              <w:rPr>
                <w:rFonts w:ascii="Arial" w:hAnsi="Arial" w:cs="Arial"/>
                <w:sz w:val="24"/>
                <w:szCs w:val="24"/>
              </w:rPr>
            </w:pPr>
            <w:r w:rsidRPr="00634554">
              <w:rPr>
                <w:rFonts w:ascii="Arial" w:hAnsi="Arial" w:cs="Arial"/>
                <w:sz w:val="24"/>
                <w:szCs w:val="24"/>
              </w:rPr>
              <w:t>Timescales</w:t>
            </w:r>
          </w:p>
          <w:p w14:paraId="09996E65" w14:textId="4500D3D4" w:rsidR="00634554" w:rsidRDefault="00634554" w:rsidP="00634554">
            <w:pPr>
              <w:pStyle w:val="ListParagraph"/>
              <w:numPr>
                <w:ilvl w:val="0"/>
                <w:numId w:val="39"/>
              </w:numPr>
              <w:spacing w:line="360" w:lineRule="auto"/>
              <w:rPr>
                <w:rFonts w:ascii="Arial" w:hAnsi="Arial" w:cs="Arial"/>
                <w:sz w:val="24"/>
                <w:szCs w:val="24"/>
              </w:rPr>
            </w:pPr>
            <w:r w:rsidRPr="00634554">
              <w:rPr>
                <w:rFonts w:ascii="Arial" w:hAnsi="Arial" w:cs="Arial"/>
                <w:sz w:val="24"/>
                <w:szCs w:val="24"/>
              </w:rPr>
              <w:t>Who is responsible for particular targets/</w:t>
            </w:r>
            <w:r>
              <w:rPr>
                <w:rFonts w:ascii="Arial" w:hAnsi="Arial" w:cs="Arial"/>
                <w:sz w:val="24"/>
                <w:szCs w:val="24"/>
              </w:rPr>
              <w:t>actions?</w:t>
            </w:r>
          </w:p>
          <w:p w14:paraId="221614A0" w14:textId="011FE70E" w:rsidR="00634554" w:rsidRPr="00634554" w:rsidRDefault="00634554" w:rsidP="00634554">
            <w:pPr>
              <w:pStyle w:val="ListParagraph"/>
              <w:numPr>
                <w:ilvl w:val="0"/>
                <w:numId w:val="39"/>
              </w:numPr>
              <w:spacing w:line="360" w:lineRule="auto"/>
              <w:rPr>
                <w:rFonts w:ascii="Arial" w:hAnsi="Arial" w:cs="Arial"/>
                <w:sz w:val="24"/>
                <w:szCs w:val="24"/>
              </w:rPr>
            </w:pPr>
            <w:r w:rsidRPr="00634554">
              <w:rPr>
                <w:rFonts w:ascii="Arial" w:hAnsi="Arial" w:cs="Arial"/>
                <w:sz w:val="24"/>
                <w:szCs w:val="24"/>
              </w:rPr>
              <w:t>Success criteria</w:t>
            </w:r>
            <w:r>
              <w:rPr>
                <w:rFonts w:ascii="Arial" w:hAnsi="Arial" w:cs="Arial"/>
                <w:sz w:val="24"/>
                <w:szCs w:val="24"/>
              </w:rPr>
              <w:t>.</w:t>
            </w:r>
          </w:p>
        </w:tc>
      </w:tr>
      <w:tr w:rsidR="00564238" w14:paraId="5CD438CE" w14:textId="77777777" w:rsidTr="00634554">
        <w:tc>
          <w:tcPr>
            <w:tcW w:w="4395" w:type="dxa"/>
          </w:tcPr>
          <w:p w14:paraId="46579F42" w14:textId="58072020" w:rsidR="00564238" w:rsidRPr="00634554" w:rsidRDefault="00564238" w:rsidP="00634554">
            <w:pPr>
              <w:spacing w:line="360" w:lineRule="auto"/>
              <w:rPr>
                <w:rFonts w:ascii="Arial" w:hAnsi="Arial" w:cs="Arial"/>
                <w:sz w:val="24"/>
                <w:szCs w:val="24"/>
              </w:rPr>
            </w:pPr>
            <w:r w:rsidRPr="00564238">
              <w:rPr>
                <w:rFonts w:ascii="Arial" w:hAnsi="Arial" w:cs="Arial"/>
                <w:sz w:val="24"/>
                <w:szCs w:val="24"/>
              </w:rPr>
              <w:t>Monitoring and evaluating</w:t>
            </w:r>
            <w:r>
              <w:rPr>
                <w:rFonts w:ascii="Arial" w:hAnsi="Arial" w:cs="Arial"/>
                <w:sz w:val="24"/>
                <w:szCs w:val="24"/>
              </w:rPr>
              <w:t xml:space="preserve"> the plan</w:t>
            </w:r>
          </w:p>
        </w:tc>
        <w:tc>
          <w:tcPr>
            <w:tcW w:w="4677" w:type="dxa"/>
          </w:tcPr>
          <w:p w14:paraId="2A857487" w14:textId="315B442A" w:rsidR="00564238" w:rsidRDefault="00564238" w:rsidP="00564238">
            <w:pPr>
              <w:spacing w:line="360" w:lineRule="auto"/>
              <w:rPr>
                <w:rFonts w:ascii="Arial" w:hAnsi="Arial" w:cs="Arial"/>
                <w:sz w:val="24"/>
                <w:szCs w:val="24"/>
              </w:rPr>
            </w:pPr>
            <w:r>
              <w:rPr>
                <w:rFonts w:ascii="Arial" w:hAnsi="Arial" w:cs="Arial"/>
                <w:sz w:val="24"/>
                <w:szCs w:val="24"/>
              </w:rPr>
              <w:t>Wh</w:t>
            </w:r>
            <w:r w:rsidRPr="00564238">
              <w:rPr>
                <w:rFonts w:ascii="Arial" w:hAnsi="Arial" w:cs="Arial"/>
                <w:sz w:val="24"/>
                <w:szCs w:val="24"/>
              </w:rPr>
              <w:t>en was the plan approved? When will it</w:t>
            </w:r>
            <w:r>
              <w:rPr>
                <w:rFonts w:ascii="Arial" w:hAnsi="Arial" w:cs="Arial"/>
                <w:sz w:val="24"/>
                <w:szCs w:val="24"/>
              </w:rPr>
              <w:t xml:space="preserve"> </w:t>
            </w:r>
            <w:r w:rsidRPr="00564238">
              <w:rPr>
                <w:rFonts w:ascii="Arial" w:hAnsi="Arial" w:cs="Arial"/>
                <w:sz w:val="24"/>
                <w:szCs w:val="24"/>
              </w:rPr>
              <w:t>be reviewed? By who?</w:t>
            </w:r>
          </w:p>
        </w:tc>
      </w:tr>
    </w:tbl>
    <w:p w14:paraId="332351F1" w14:textId="6D0B4EF5" w:rsidR="00BF5031" w:rsidRDefault="00BF5031" w:rsidP="00702B85">
      <w:pPr>
        <w:spacing w:after="0" w:line="360" w:lineRule="auto"/>
        <w:ind w:left="720" w:hanging="720"/>
        <w:rPr>
          <w:rFonts w:ascii="Arial" w:hAnsi="Arial" w:cs="Arial"/>
          <w:b/>
          <w:bCs/>
          <w:sz w:val="24"/>
          <w:szCs w:val="24"/>
        </w:rPr>
      </w:pPr>
    </w:p>
    <w:p w14:paraId="1264032A" w14:textId="77777777" w:rsidR="00F2049F" w:rsidRDefault="00F2049F" w:rsidP="00564238">
      <w:pPr>
        <w:spacing w:after="0" w:line="360" w:lineRule="auto"/>
        <w:rPr>
          <w:rFonts w:ascii="Arial" w:hAnsi="Arial" w:cs="Arial"/>
          <w:b/>
          <w:bCs/>
          <w:sz w:val="24"/>
          <w:szCs w:val="24"/>
        </w:rPr>
      </w:pPr>
    </w:p>
    <w:p w14:paraId="48F622A5" w14:textId="77777777" w:rsidR="00F2049F" w:rsidRDefault="00F2049F" w:rsidP="00564238">
      <w:pPr>
        <w:spacing w:after="0" w:line="360" w:lineRule="auto"/>
        <w:rPr>
          <w:rFonts w:ascii="Arial" w:hAnsi="Arial" w:cs="Arial"/>
          <w:b/>
          <w:bCs/>
          <w:sz w:val="24"/>
          <w:szCs w:val="24"/>
        </w:rPr>
      </w:pPr>
    </w:p>
    <w:p w14:paraId="350F2784" w14:textId="21DA2625" w:rsidR="00BF5031" w:rsidRPr="00C230F7" w:rsidRDefault="00BF5031" w:rsidP="00564238">
      <w:pPr>
        <w:spacing w:after="0" w:line="360" w:lineRule="auto"/>
        <w:rPr>
          <w:rFonts w:ascii="Arial" w:hAnsi="Arial" w:cs="Arial"/>
          <w:b/>
          <w:bCs/>
          <w:sz w:val="24"/>
          <w:szCs w:val="24"/>
        </w:rPr>
      </w:pPr>
      <w:r w:rsidRPr="00C230F7">
        <w:rPr>
          <w:rFonts w:ascii="Arial" w:hAnsi="Arial" w:cs="Arial"/>
          <w:b/>
          <w:bCs/>
          <w:sz w:val="24"/>
          <w:szCs w:val="24"/>
        </w:rPr>
        <w:t>Appendix 2 – School Checklist</w:t>
      </w:r>
      <w:r w:rsidR="00564238">
        <w:rPr>
          <w:rFonts w:ascii="Arial" w:hAnsi="Arial" w:cs="Arial"/>
          <w:b/>
          <w:bCs/>
          <w:sz w:val="24"/>
          <w:szCs w:val="24"/>
        </w:rPr>
        <w:t xml:space="preserve"> – </w:t>
      </w:r>
      <w:r w:rsidR="00564238">
        <w:rPr>
          <w:rFonts w:ascii="Arial" w:hAnsi="Arial" w:cs="Arial"/>
          <w:sz w:val="24"/>
          <w:szCs w:val="24"/>
        </w:rPr>
        <w:t>To assist</w:t>
      </w:r>
      <w:r w:rsidR="00564238" w:rsidRPr="00564238">
        <w:rPr>
          <w:rFonts w:ascii="Arial" w:hAnsi="Arial" w:cs="Arial"/>
          <w:sz w:val="24"/>
          <w:szCs w:val="24"/>
        </w:rPr>
        <w:t xml:space="preserve"> schools identify barriers to accessibility.</w:t>
      </w:r>
    </w:p>
    <w:p w14:paraId="49C89B0F" w14:textId="2FF15CC0" w:rsidR="00BF5031" w:rsidRPr="00C230F7" w:rsidRDefault="00BF5031" w:rsidP="00702B85">
      <w:pPr>
        <w:spacing w:after="0" w:line="360" w:lineRule="auto"/>
        <w:ind w:left="720" w:hanging="720"/>
        <w:rPr>
          <w:rFonts w:ascii="Arial" w:hAnsi="Arial" w:cs="Arial"/>
          <w:b/>
          <w:bCs/>
          <w:sz w:val="18"/>
          <w:szCs w:val="18"/>
        </w:rPr>
      </w:pPr>
    </w:p>
    <w:p w14:paraId="24510968" w14:textId="77777777"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Access to site</w:t>
      </w:r>
    </w:p>
    <w:p w14:paraId="53E29BF8" w14:textId="5C26F24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w:t>
      </w:r>
      <w:r>
        <w:rPr>
          <w:rFonts w:ascii="Arial" w:hAnsi="Arial" w:cs="Arial"/>
          <w:b/>
          <w:bCs/>
          <w:sz w:val="24"/>
          <w:szCs w:val="24"/>
        </w:rPr>
        <w:t xml:space="preserve"> </w:t>
      </w:r>
      <w:r w:rsidRPr="00F42BF4">
        <w:rPr>
          <w:rFonts w:ascii="Arial" w:hAnsi="Arial" w:cs="Arial"/>
          <w:sz w:val="24"/>
          <w:szCs w:val="24"/>
        </w:rPr>
        <w:t>Disabled parking signposted at car park entrance</w:t>
      </w:r>
      <w:r w:rsidR="00C230F7">
        <w:rPr>
          <w:rFonts w:ascii="Arial" w:hAnsi="Arial" w:cs="Arial"/>
          <w:sz w:val="24"/>
          <w:szCs w:val="24"/>
        </w:rPr>
        <w:t xml:space="preserve"> and disabled parking space(s)</w:t>
      </w:r>
    </w:p>
    <w:p w14:paraId="3750AAB0"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Dropped kerb to pavement with appropriate textured paving</w:t>
      </w:r>
    </w:p>
    <w:p w14:paraId="2CB0E7FF"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High contrast signage to the entrance</w:t>
      </w:r>
    </w:p>
    <w:p w14:paraId="19C0F51C"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Adequate lighting along pathway</w:t>
      </w:r>
    </w:p>
    <w:p w14:paraId="1A87F3FD" w14:textId="43D35CE6"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Walkways </w:t>
      </w:r>
      <w:r w:rsidR="00F42BF4">
        <w:rPr>
          <w:rFonts w:ascii="Arial" w:hAnsi="Arial" w:cs="Arial"/>
          <w:sz w:val="24"/>
          <w:szCs w:val="24"/>
        </w:rPr>
        <w:t xml:space="preserve">are </w:t>
      </w:r>
      <w:r w:rsidRPr="00F42BF4">
        <w:rPr>
          <w:rFonts w:ascii="Arial" w:hAnsi="Arial" w:cs="Arial"/>
          <w:sz w:val="24"/>
          <w:szCs w:val="24"/>
        </w:rPr>
        <w:t>evenly paved and in good condition</w:t>
      </w:r>
    </w:p>
    <w:p w14:paraId="6CA7E8F4"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Clear of overhanging trees or windows opening onto the pathways</w:t>
      </w:r>
    </w:p>
    <w:p w14:paraId="00A0D3C1" w14:textId="6C6024B0"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All stepped areas </w:t>
      </w:r>
      <w:r w:rsidR="00F42BF4">
        <w:rPr>
          <w:rFonts w:ascii="Arial" w:hAnsi="Arial" w:cs="Arial"/>
          <w:sz w:val="24"/>
          <w:szCs w:val="24"/>
        </w:rPr>
        <w:t xml:space="preserve">are </w:t>
      </w:r>
      <w:r w:rsidRPr="00F42BF4">
        <w:rPr>
          <w:rFonts w:ascii="Arial" w:hAnsi="Arial" w:cs="Arial"/>
          <w:sz w:val="24"/>
          <w:szCs w:val="24"/>
        </w:rPr>
        <w:t>accessible by ramp with tactile surface at top and bottom</w:t>
      </w:r>
    </w:p>
    <w:p w14:paraId="34E83103"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Appropriate handrails starting before the first step and finishing after the last.</w:t>
      </w:r>
    </w:p>
    <w:p w14:paraId="4AAD05C6" w14:textId="23F3ED10"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 xml:space="preserve">Edges of steps/stairs </w:t>
      </w:r>
      <w:r w:rsidR="00A503BB">
        <w:rPr>
          <w:rFonts w:ascii="Arial" w:hAnsi="Arial" w:cs="Arial"/>
          <w:sz w:val="24"/>
          <w:szCs w:val="24"/>
        </w:rPr>
        <w:t xml:space="preserve">are </w:t>
      </w:r>
      <w:r w:rsidRPr="00F42BF4">
        <w:rPr>
          <w:rFonts w:ascii="Arial" w:hAnsi="Arial" w:cs="Arial"/>
          <w:sz w:val="24"/>
          <w:szCs w:val="24"/>
        </w:rPr>
        <w:t>highlighted</w:t>
      </w:r>
    </w:p>
    <w:p w14:paraId="3E1521CF" w14:textId="77777777" w:rsidR="00F42BF4" w:rsidRPr="00C230F7" w:rsidRDefault="00F42BF4" w:rsidP="00BF5031">
      <w:pPr>
        <w:spacing w:after="0" w:line="360" w:lineRule="auto"/>
        <w:ind w:left="720" w:hanging="720"/>
        <w:rPr>
          <w:rFonts w:ascii="Arial" w:hAnsi="Arial" w:cs="Arial"/>
          <w:b/>
          <w:bCs/>
          <w:sz w:val="18"/>
          <w:szCs w:val="18"/>
        </w:rPr>
      </w:pPr>
    </w:p>
    <w:p w14:paraId="6AC35F6C" w14:textId="3F6C7018"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Entrance</w:t>
      </w:r>
    </w:p>
    <w:p w14:paraId="64309656" w14:textId="7777777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Height of entrance bell clearly visible and contrasting with surrounding areas</w:t>
      </w:r>
    </w:p>
    <w:p w14:paraId="370454DB" w14:textId="64CBC1C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Entrance mats</w:t>
      </w:r>
      <w:r w:rsidR="00A503BB">
        <w:rPr>
          <w:rFonts w:ascii="Arial" w:hAnsi="Arial" w:cs="Arial"/>
          <w:sz w:val="24"/>
          <w:szCs w:val="24"/>
        </w:rPr>
        <w:t xml:space="preserve"> are</w:t>
      </w:r>
      <w:r w:rsidRPr="00F42BF4">
        <w:rPr>
          <w:rFonts w:ascii="Arial" w:hAnsi="Arial" w:cs="Arial"/>
          <w:sz w:val="24"/>
          <w:szCs w:val="24"/>
        </w:rPr>
        <w:t xml:space="preserve"> flush with floor</w:t>
      </w:r>
      <w:r w:rsidR="00A503BB">
        <w:rPr>
          <w:rFonts w:ascii="Arial" w:hAnsi="Arial" w:cs="Arial"/>
          <w:sz w:val="24"/>
          <w:szCs w:val="24"/>
        </w:rPr>
        <w:t>,</w:t>
      </w:r>
      <w:r w:rsidRPr="00F42BF4">
        <w:rPr>
          <w:rFonts w:ascii="Arial" w:hAnsi="Arial" w:cs="Arial"/>
          <w:sz w:val="24"/>
          <w:szCs w:val="24"/>
        </w:rPr>
        <w:t xml:space="preserve"> no tripping hazard</w:t>
      </w:r>
    </w:p>
    <w:p w14:paraId="540EBBC0" w14:textId="5540C6F8" w:rsidR="00BF5031" w:rsidRPr="00A503BB" w:rsidRDefault="00BF5031" w:rsidP="00A503BB">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Area well lit</w:t>
      </w:r>
      <w:r w:rsidR="00A503BB">
        <w:rPr>
          <w:rFonts w:ascii="Arial" w:hAnsi="Arial" w:cs="Arial"/>
          <w:sz w:val="24"/>
          <w:szCs w:val="24"/>
        </w:rPr>
        <w:t xml:space="preserve"> and has clear signage.</w:t>
      </w:r>
    </w:p>
    <w:p w14:paraId="73E11F3E" w14:textId="77777777" w:rsidR="00F42BF4" w:rsidRPr="00C230F7" w:rsidRDefault="00F42BF4" w:rsidP="00BF5031">
      <w:pPr>
        <w:spacing w:after="0" w:line="360" w:lineRule="auto"/>
        <w:ind w:left="720" w:hanging="720"/>
        <w:rPr>
          <w:rFonts w:ascii="Arial" w:hAnsi="Arial" w:cs="Arial"/>
          <w:b/>
          <w:bCs/>
          <w:sz w:val="18"/>
          <w:szCs w:val="18"/>
        </w:rPr>
      </w:pPr>
    </w:p>
    <w:p w14:paraId="544590C3" w14:textId="4BBEDAEA"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Reception</w:t>
      </w:r>
    </w:p>
    <w:p w14:paraId="4D09126E" w14:textId="47A7A9F4" w:rsidR="00BF5031" w:rsidRPr="00F42BF4" w:rsidRDefault="00BF5031" w:rsidP="00F42BF4">
      <w:pPr>
        <w:spacing w:after="0" w:line="360" w:lineRule="auto"/>
        <w:ind w:left="284" w:hanging="284"/>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Provi</w:t>
      </w:r>
      <w:r w:rsidR="00F42BF4">
        <w:rPr>
          <w:rFonts w:ascii="Arial" w:hAnsi="Arial" w:cs="Arial"/>
          <w:sz w:val="24"/>
          <w:szCs w:val="24"/>
        </w:rPr>
        <w:t>sion of a</w:t>
      </w:r>
      <w:r w:rsidRPr="00F42BF4">
        <w:rPr>
          <w:rFonts w:ascii="Arial" w:hAnsi="Arial" w:cs="Arial"/>
          <w:sz w:val="24"/>
          <w:szCs w:val="24"/>
        </w:rPr>
        <w:t xml:space="preserve"> Lighting Transition Zone out of the main traffic area where a visually</w:t>
      </w:r>
      <w:r w:rsidR="00F42BF4" w:rsidRPr="00F42BF4">
        <w:rPr>
          <w:rFonts w:ascii="Arial" w:hAnsi="Arial" w:cs="Arial"/>
          <w:sz w:val="24"/>
          <w:szCs w:val="24"/>
        </w:rPr>
        <w:t xml:space="preserve"> </w:t>
      </w:r>
      <w:r w:rsidRPr="00F42BF4">
        <w:rPr>
          <w:rFonts w:ascii="Arial" w:hAnsi="Arial" w:cs="Arial"/>
          <w:sz w:val="24"/>
          <w:szCs w:val="24"/>
        </w:rPr>
        <w:t>impaired person can adjust to the different light levels when entering a</w:t>
      </w:r>
      <w:r w:rsidR="00F42BF4" w:rsidRPr="00F42BF4">
        <w:rPr>
          <w:rFonts w:ascii="Arial" w:hAnsi="Arial" w:cs="Arial"/>
          <w:sz w:val="24"/>
          <w:szCs w:val="24"/>
        </w:rPr>
        <w:t xml:space="preserve"> </w:t>
      </w:r>
      <w:r w:rsidRPr="00F42BF4">
        <w:rPr>
          <w:rFonts w:ascii="Arial" w:hAnsi="Arial" w:cs="Arial"/>
          <w:sz w:val="24"/>
          <w:szCs w:val="24"/>
        </w:rPr>
        <w:t>building</w:t>
      </w:r>
    </w:p>
    <w:p w14:paraId="7014DEAC" w14:textId="7777777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Clear of obstacles or clutter</w:t>
      </w:r>
    </w:p>
    <w:p w14:paraId="4445698C" w14:textId="62CF5AC1" w:rsidR="00BF5031" w:rsidRPr="00F42BF4" w:rsidRDefault="00BF5031" w:rsidP="00F42BF4">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 xml:space="preserve">Glazing </w:t>
      </w:r>
      <w:r w:rsidR="00F42BF4">
        <w:rPr>
          <w:rFonts w:ascii="Arial" w:hAnsi="Arial" w:cs="Arial"/>
          <w:sz w:val="24"/>
          <w:szCs w:val="24"/>
        </w:rPr>
        <w:t>is</w:t>
      </w:r>
      <w:r w:rsidRPr="00F42BF4">
        <w:rPr>
          <w:rFonts w:ascii="Arial" w:hAnsi="Arial" w:cs="Arial"/>
          <w:sz w:val="24"/>
          <w:szCs w:val="24"/>
        </w:rPr>
        <w:t xml:space="preserve"> clearly marked by banding or frosting to indicate its</w:t>
      </w:r>
      <w:r w:rsidR="00F42BF4">
        <w:rPr>
          <w:rFonts w:ascii="Arial" w:hAnsi="Arial" w:cs="Arial"/>
          <w:sz w:val="24"/>
          <w:szCs w:val="24"/>
        </w:rPr>
        <w:t xml:space="preserve"> </w:t>
      </w:r>
      <w:r w:rsidRPr="00F42BF4">
        <w:rPr>
          <w:rFonts w:ascii="Arial" w:hAnsi="Arial" w:cs="Arial"/>
          <w:sz w:val="24"/>
          <w:szCs w:val="24"/>
        </w:rPr>
        <w:t>presence</w:t>
      </w:r>
    </w:p>
    <w:p w14:paraId="7EC44753" w14:textId="77777777" w:rsidR="00F42BF4" w:rsidRPr="00C230F7" w:rsidRDefault="00F42BF4" w:rsidP="00BF5031">
      <w:pPr>
        <w:spacing w:after="0" w:line="360" w:lineRule="auto"/>
        <w:ind w:left="720" w:hanging="720"/>
        <w:rPr>
          <w:rFonts w:ascii="Arial" w:hAnsi="Arial" w:cs="Arial"/>
          <w:b/>
          <w:bCs/>
          <w:sz w:val="18"/>
          <w:szCs w:val="18"/>
        </w:rPr>
      </w:pPr>
    </w:p>
    <w:p w14:paraId="35EEEF82" w14:textId="47D984B1"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Corridors</w:t>
      </w:r>
    </w:p>
    <w:p w14:paraId="2A672B4A" w14:textId="625DE988"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Plain no</w:t>
      </w:r>
      <w:r w:rsidR="00F42BF4">
        <w:rPr>
          <w:rFonts w:ascii="Arial" w:hAnsi="Arial" w:cs="Arial"/>
          <w:sz w:val="24"/>
          <w:szCs w:val="24"/>
        </w:rPr>
        <w:t>n-</w:t>
      </w:r>
      <w:r w:rsidRPr="00F42BF4">
        <w:rPr>
          <w:rFonts w:ascii="Arial" w:hAnsi="Arial" w:cs="Arial"/>
          <w:sz w:val="24"/>
          <w:szCs w:val="24"/>
        </w:rPr>
        <w:t>glare, non</w:t>
      </w:r>
      <w:r w:rsidR="00F42BF4">
        <w:rPr>
          <w:rFonts w:ascii="Arial" w:hAnsi="Arial" w:cs="Arial"/>
          <w:sz w:val="24"/>
          <w:szCs w:val="24"/>
        </w:rPr>
        <w:t>-</w:t>
      </w:r>
      <w:r w:rsidRPr="00F42BF4">
        <w:rPr>
          <w:rFonts w:ascii="Arial" w:hAnsi="Arial" w:cs="Arial"/>
          <w:sz w:val="24"/>
          <w:szCs w:val="24"/>
        </w:rPr>
        <w:t>slippery flooring</w:t>
      </w:r>
    </w:p>
    <w:p w14:paraId="52F48049" w14:textId="7777777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Adequate lighting, not pooling</w:t>
      </w:r>
    </w:p>
    <w:p w14:paraId="08EA5886" w14:textId="782BE9E7"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Corridors </w:t>
      </w:r>
      <w:r w:rsidR="00F42BF4">
        <w:rPr>
          <w:rFonts w:ascii="Arial" w:hAnsi="Arial" w:cs="Arial"/>
          <w:sz w:val="24"/>
          <w:szCs w:val="24"/>
        </w:rPr>
        <w:t xml:space="preserve">are </w:t>
      </w:r>
      <w:r w:rsidRPr="00F42BF4">
        <w:rPr>
          <w:rFonts w:ascii="Arial" w:hAnsi="Arial" w:cs="Arial"/>
          <w:sz w:val="24"/>
          <w:szCs w:val="24"/>
        </w:rPr>
        <w:t>free of clutter, both floors and walls</w:t>
      </w:r>
    </w:p>
    <w:p w14:paraId="7F4F0871" w14:textId="635FC618" w:rsidR="00BF5031" w:rsidRPr="00F42BF4" w:rsidRDefault="00BF5031" w:rsidP="00C230F7">
      <w:pPr>
        <w:spacing w:after="0" w:line="360" w:lineRule="auto"/>
        <w:ind w:left="720" w:hanging="720"/>
        <w:rPr>
          <w:rFonts w:ascii="Arial" w:hAnsi="Arial" w:cs="Arial"/>
          <w:sz w:val="24"/>
          <w:szCs w:val="24"/>
        </w:rPr>
      </w:pPr>
      <w:r w:rsidRPr="00F42BF4">
        <w:rPr>
          <w:rFonts w:ascii="Arial" w:hAnsi="Arial" w:cs="Arial"/>
          <w:sz w:val="24"/>
          <w:szCs w:val="24"/>
        </w:rPr>
        <w:t xml:space="preserve"> Doors </w:t>
      </w:r>
      <w:r w:rsidR="00F42BF4">
        <w:rPr>
          <w:rFonts w:ascii="Arial" w:hAnsi="Arial" w:cs="Arial"/>
          <w:sz w:val="24"/>
          <w:szCs w:val="24"/>
        </w:rPr>
        <w:t xml:space="preserve">are </w:t>
      </w:r>
      <w:r w:rsidRPr="00F42BF4">
        <w:rPr>
          <w:rFonts w:ascii="Arial" w:hAnsi="Arial" w:cs="Arial"/>
          <w:sz w:val="24"/>
          <w:szCs w:val="24"/>
        </w:rPr>
        <w:t>painted in a colour that contrasts with their frame and surroundings</w:t>
      </w:r>
    </w:p>
    <w:p w14:paraId="1603C5B9" w14:textId="300A65D1" w:rsidR="00BF5031" w:rsidRPr="00F42BF4" w:rsidRDefault="00BF5031" w:rsidP="00BF5031">
      <w:pPr>
        <w:spacing w:after="0" w:line="360" w:lineRule="auto"/>
        <w:ind w:left="720" w:hanging="720"/>
        <w:rPr>
          <w:rFonts w:ascii="Arial" w:hAnsi="Arial" w:cs="Arial"/>
          <w:sz w:val="24"/>
          <w:szCs w:val="24"/>
        </w:rPr>
      </w:pPr>
      <w:r w:rsidRPr="00F42BF4">
        <w:rPr>
          <w:rFonts w:ascii="Arial" w:hAnsi="Arial" w:cs="Arial"/>
          <w:sz w:val="24"/>
          <w:szCs w:val="24"/>
        </w:rPr>
        <w:t xml:space="preserve"> Clear and tactile signage to classrooms </w:t>
      </w:r>
      <w:r w:rsidR="00F42BF4">
        <w:rPr>
          <w:rFonts w:ascii="Arial" w:hAnsi="Arial" w:cs="Arial"/>
          <w:sz w:val="24"/>
          <w:szCs w:val="24"/>
        </w:rPr>
        <w:t xml:space="preserve">are </w:t>
      </w:r>
      <w:r w:rsidRPr="00F42BF4">
        <w:rPr>
          <w:rFonts w:ascii="Arial" w:hAnsi="Arial" w:cs="Arial"/>
          <w:sz w:val="24"/>
          <w:szCs w:val="24"/>
        </w:rPr>
        <w:t>fitted to the outside wall, not the door</w:t>
      </w:r>
    </w:p>
    <w:p w14:paraId="29C508A0" w14:textId="3CE653E7" w:rsidR="00BF5031" w:rsidRPr="00F42BF4"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F42BF4">
        <w:rPr>
          <w:rFonts w:ascii="Arial" w:hAnsi="Arial" w:cs="Arial"/>
          <w:sz w:val="24"/>
          <w:szCs w:val="24"/>
        </w:rPr>
        <w:t xml:space="preserve">Displays </w:t>
      </w:r>
      <w:r w:rsidR="00F42BF4">
        <w:rPr>
          <w:rFonts w:ascii="Arial" w:hAnsi="Arial" w:cs="Arial"/>
          <w:sz w:val="24"/>
          <w:szCs w:val="24"/>
        </w:rPr>
        <w:t xml:space="preserve">are </w:t>
      </w:r>
      <w:r w:rsidRPr="00F42BF4">
        <w:rPr>
          <w:rFonts w:ascii="Arial" w:hAnsi="Arial" w:cs="Arial"/>
          <w:sz w:val="24"/>
          <w:szCs w:val="24"/>
        </w:rPr>
        <w:t>at eye level, tactile if possible</w:t>
      </w:r>
      <w:r w:rsidR="00F42BF4">
        <w:rPr>
          <w:rFonts w:ascii="Arial" w:hAnsi="Arial" w:cs="Arial"/>
          <w:sz w:val="24"/>
          <w:szCs w:val="24"/>
        </w:rPr>
        <w:t>.</w:t>
      </w:r>
    </w:p>
    <w:p w14:paraId="39F9A59F" w14:textId="31E19140" w:rsidR="00BF5031" w:rsidRPr="00C230F7" w:rsidRDefault="00BF5031" w:rsidP="00A503BB">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C230F7">
        <w:rPr>
          <w:rFonts w:ascii="Arial" w:hAnsi="Arial" w:cs="Arial"/>
          <w:sz w:val="24"/>
          <w:szCs w:val="24"/>
        </w:rPr>
        <w:t xml:space="preserve">Raised areas/steps, which protrude into an open space </w:t>
      </w:r>
      <w:r w:rsidR="00C230F7">
        <w:rPr>
          <w:rFonts w:ascii="Arial" w:hAnsi="Arial" w:cs="Arial"/>
          <w:sz w:val="24"/>
          <w:szCs w:val="24"/>
        </w:rPr>
        <w:t>are</w:t>
      </w:r>
      <w:r w:rsidRPr="00C230F7">
        <w:rPr>
          <w:rFonts w:ascii="Arial" w:hAnsi="Arial" w:cs="Arial"/>
          <w:sz w:val="24"/>
          <w:szCs w:val="24"/>
        </w:rPr>
        <w:t xml:space="preserve"> </w:t>
      </w:r>
      <w:r w:rsidR="00C230F7" w:rsidRPr="00C230F7">
        <w:rPr>
          <w:rFonts w:ascii="Arial" w:hAnsi="Arial" w:cs="Arial"/>
          <w:sz w:val="24"/>
          <w:szCs w:val="24"/>
        </w:rPr>
        <w:t>highligh</w:t>
      </w:r>
      <w:r w:rsidR="00C230F7">
        <w:rPr>
          <w:rFonts w:ascii="Arial" w:hAnsi="Arial" w:cs="Arial"/>
          <w:sz w:val="24"/>
          <w:szCs w:val="24"/>
        </w:rPr>
        <w:t>ted.</w:t>
      </w:r>
    </w:p>
    <w:p w14:paraId="3ECB4B57" w14:textId="77777777" w:rsidR="00C230F7" w:rsidRPr="00C230F7" w:rsidRDefault="00C230F7" w:rsidP="00BF5031">
      <w:pPr>
        <w:spacing w:after="0" w:line="360" w:lineRule="auto"/>
        <w:ind w:left="720" w:hanging="720"/>
        <w:rPr>
          <w:rFonts w:ascii="Arial" w:hAnsi="Arial" w:cs="Arial"/>
          <w:b/>
          <w:bCs/>
          <w:sz w:val="18"/>
          <w:szCs w:val="18"/>
        </w:rPr>
      </w:pPr>
    </w:p>
    <w:p w14:paraId="3953A771" w14:textId="0046FFAD" w:rsidR="00BF5031" w:rsidRPr="00BF5031" w:rsidRDefault="00BF5031" w:rsidP="00BF5031">
      <w:pPr>
        <w:spacing w:after="0" w:line="360" w:lineRule="auto"/>
        <w:ind w:left="720" w:hanging="720"/>
        <w:rPr>
          <w:rFonts w:ascii="Arial" w:hAnsi="Arial" w:cs="Arial"/>
          <w:b/>
          <w:bCs/>
          <w:sz w:val="24"/>
          <w:szCs w:val="24"/>
        </w:rPr>
      </w:pPr>
      <w:r w:rsidRPr="00BF5031">
        <w:rPr>
          <w:rFonts w:ascii="Arial" w:hAnsi="Arial" w:cs="Arial"/>
          <w:b/>
          <w:bCs/>
          <w:sz w:val="24"/>
          <w:szCs w:val="24"/>
        </w:rPr>
        <w:t>Cloakrooms</w:t>
      </w:r>
    </w:p>
    <w:p w14:paraId="59800478" w14:textId="358E104E" w:rsidR="00BF5031" w:rsidRPr="00C230F7" w:rsidRDefault="00BF5031" w:rsidP="00BF5031">
      <w:pPr>
        <w:spacing w:after="0" w:line="360" w:lineRule="auto"/>
        <w:ind w:left="720" w:hanging="720"/>
        <w:rPr>
          <w:rFonts w:ascii="Arial" w:hAnsi="Arial" w:cs="Arial"/>
          <w:sz w:val="24"/>
          <w:szCs w:val="24"/>
        </w:rPr>
      </w:pPr>
      <w:r w:rsidRPr="00BF5031">
        <w:rPr>
          <w:rFonts w:ascii="Arial" w:hAnsi="Arial" w:cs="Arial"/>
          <w:b/>
          <w:bCs/>
          <w:sz w:val="24"/>
          <w:szCs w:val="24"/>
        </w:rPr>
        <w:t xml:space="preserve"> </w:t>
      </w:r>
      <w:r w:rsidRPr="00C230F7">
        <w:rPr>
          <w:rFonts w:ascii="Arial" w:hAnsi="Arial" w:cs="Arial"/>
          <w:sz w:val="24"/>
          <w:szCs w:val="24"/>
        </w:rPr>
        <w:t>Coat hooks a good size and contrasting colour</w:t>
      </w:r>
      <w:r w:rsidR="00A503BB">
        <w:rPr>
          <w:rFonts w:ascii="Arial" w:hAnsi="Arial" w:cs="Arial"/>
          <w:sz w:val="24"/>
          <w:szCs w:val="24"/>
        </w:rPr>
        <w:t>.</w:t>
      </w:r>
    </w:p>
    <w:sectPr w:rsidR="00BF5031" w:rsidRPr="00C230F7" w:rsidSect="00F504E0">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21BF5" w14:textId="77777777" w:rsidR="00E17D1C" w:rsidRDefault="00E17D1C" w:rsidP="004E3860">
      <w:pPr>
        <w:spacing w:after="0" w:line="240" w:lineRule="auto"/>
      </w:pPr>
      <w:r>
        <w:separator/>
      </w:r>
    </w:p>
  </w:endnote>
  <w:endnote w:type="continuationSeparator" w:id="0">
    <w:p w14:paraId="6328B147" w14:textId="77777777" w:rsidR="00E17D1C" w:rsidRDefault="00E17D1C" w:rsidP="004E3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6612702"/>
      <w:docPartObj>
        <w:docPartGallery w:val="Page Numbers (Bottom of Page)"/>
        <w:docPartUnique/>
      </w:docPartObj>
    </w:sdtPr>
    <w:sdtEndPr>
      <w:rPr>
        <w:noProof/>
      </w:rPr>
    </w:sdtEndPr>
    <w:sdtContent>
      <w:p w14:paraId="403A7F5D" w14:textId="6F0A4089" w:rsidR="00245FB9" w:rsidRDefault="00245FB9" w:rsidP="00082AAF">
        <w:pPr>
          <w:pStyle w:val="Footer"/>
        </w:pPr>
        <w:r>
          <w:t>Accessibility Strategy – (</w:t>
        </w:r>
        <w:r w:rsidR="00BC6DBB">
          <w:t>27</w:t>
        </w:r>
        <w:r>
          <w:t xml:space="preserve"> Nov 2020)</w:t>
        </w:r>
        <w:r>
          <w:tab/>
        </w:r>
        <w:r>
          <w:tab/>
        </w:r>
        <w:r>
          <w:fldChar w:fldCharType="begin"/>
        </w:r>
        <w:r>
          <w:instrText xml:space="preserve"> PAGE   \* MERGEFORMAT </w:instrText>
        </w:r>
        <w:r>
          <w:fldChar w:fldCharType="separate"/>
        </w:r>
        <w:r w:rsidR="00EF142B">
          <w:rPr>
            <w:noProof/>
          </w:rPr>
          <w:t>3</w:t>
        </w:r>
        <w:r>
          <w:rPr>
            <w:noProof/>
          </w:rPr>
          <w:fldChar w:fldCharType="end"/>
        </w:r>
      </w:p>
    </w:sdtContent>
  </w:sdt>
  <w:p w14:paraId="64E39E5A" w14:textId="77777777" w:rsidR="00245FB9" w:rsidRDefault="00245FB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521BD" w14:textId="77777777" w:rsidR="00E17D1C" w:rsidRDefault="00E17D1C" w:rsidP="004E3860">
      <w:pPr>
        <w:spacing w:after="0" w:line="240" w:lineRule="auto"/>
      </w:pPr>
      <w:r>
        <w:separator/>
      </w:r>
    </w:p>
  </w:footnote>
  <w:footnote w:type="continuationSeparator" w:id="0">
    <w:p w14:paraId="442EF7FC" w14:textId="77777777" w:rsidR="00E17D1C" w:rsidRDefault="00E17D1C" w:rsidP="004E3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27F6"/>
    <w:multiLevelType w:val="hybridMultilevel"/>
    <w:tmpl w:val="63483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94437"/>
    <w:multiLevelType w:val="multilevel"/>
    <w:tmpl w:val="E446D1B0"/>
    <w:lvl w:ilvl="0">
      <w:start w:val="1"/>
      <w:numFmt w:val="decimal"/>
      <w:lvlText w:val="%1."/>
      <w:lvlJc w:val="left"/>
      <w:pPr>
        <w:ind w:left="360" w:hanging="360"/>
      </w:pPr>
      <w:rPr>
        <w:rFonts w:hint="default"/>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6290B89"/>
    <w:multiLevelType w:val="hybridMultilevel"/>
    <w:tmpl w:val="17486A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767CF"/>
    <w:multiLevelType w:val="multilevel"/>
    <w:tmpl w:val="8C96F87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A2B492B"/>
    <w:multiLevelType w:val="hybridMultilevel"/>
    <w:tmpl w:val="93A4A1DE"/>
    <w:lvl w:ilvl="0" w:tplc="0809000F">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270E9"/>
    <w:multiLevelType w:val="hybridMultilevel"/>
    <w:tmpl w:val="0434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A747EE"/>
    <w:multiLevelType w:val="hybridMultilevel"/>
    <w:tmpl w:val="830CF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8721E"/>
    <w:multiLevelType w:val="hybridMultilevel"/>
    <w:tmpl w:val="51D001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725F3"/>
    <w:multiLevelType w:val="hybridMultilevel"/>
    <w:tmpl w:val="334C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271F0"/>
    <w:multiLevelType w:val="hybridMultilevel"/>
    <w:tmpl w:val="A2263A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A42BCD"/>
    <w:multiLevelType w:val="hybridMultilevel"/>
    <w:tmpl w:val="17DE24F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172EEE"/>
    <w:multiLevelType w:val="hybridMultilevel"/>
    <w:tmpl w:val="ECA2BB0C"/>
    <w:lvl w:ilvl="0" w:tplc="30AA5C9E">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D8E0DA3"/>
    <w:multiLevelType w:val="multilevel"/>
    <w:tmpl w:val="B7C6B18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EE0C5E"/>
    <w:multiLevelType w:val="hybridMultilevel"/>
    <w:tmpl w:val="EB001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3233AA"/>
    <w:multiLevelType w:val="hybridMultilevel"/>
    <w:tmpl w:val="833C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007E58"/>
    <w:multiLevelType w:val="hybridMultilevel"/>
    <w:tmpl w:val="8C703D4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4BB5119"/>
    <w:multiLevelType w:val="hybridMultilevel"/>
    <w:tmpl w:val="F8906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66779C2"/>
    <w:multiLevelType w:val="hybridMultilevel"/>
    <w:tmpl w:val="9A9E35DA"/>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E47DDF"/>
    <w:multiLevelType w:val="hybridMultilevel"/>
    <w:tmpl w:val="53A8C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B35585"/>
    <w:multiLevelType w:val="hybridMultilevel"/>
    <w:tmpl w:val="7D4C6FB6"/>
    <w:lvl w:ilvl="0" w:tplc="27EE5A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213612"/>
    <w:multiLevelType w:val="multilevel"/>
    <w:tmpl w:val="461616D6"/>
    <w:lvl w:ilvl="0">
      <w:start w:val="1"/>
      <w:numFmt w:val="decimal"/>
      <w:lvlText w:val="%1."/>
      <w:lvlJc w:val="left"/>
      <w:pPr>
        <w:ind w:left="720" w:hanging="360"/>
      </w:pPr>
    </w:lvl>
    <w:lvl w:ilvl="1">
      <w:start w:val="1"/>
      <w:numFmt w:val="decimal"/>
      <w:isLgl/>
      <w:lvlText w:val="%1.%2"/>
      <w:lvlJc w:val="left"/>
      <w:pPr>
        <w:ind w:left="1080" w:hanging="720"/>
      </w:pPr>
      <w:rPr>
        <w:rFonts w:hint="default"/>
        <w:b w:val="0"/>
        <w:color w:val="auto"/>
        <w:sz w:val="24"/>
      </w:rPr>
    </w:lvl>
    <w:lvl w:ilvl="2">
      <w:start w:val="1"/>
      <w:numFmt w:val="decimal"/>
      <w:isLgl/>
      <w:lvlText w:val="%1.%2.%3"/>
      <w:lvlJc w:val="left"/>
      <w:pPr>
        <w:ind w:left="1080" w:hanging="720"/>
      </w:pPr>
      <w:rPr>
        <w:rFonts w:hint="default"/>
        <w:b w:val="0"/>
        <w:color w:val="auto"/>
        <w:sz w:val="24"/>
      </w:rPr>
    </w:lvl>
    <w:lvl w:ilvl="3">
      <w:start w:val="1"/>
      <w:numFmt w:val="decimal"/>
      <w:isLgl/>
      <w:lvlText w:val="%1.%2.%3.%4"/>
      <w:lvlJc w:val="left"/>
      <w:pPr>
        <w:ind w:left="1440" w:hanging="1080"/>
      </w:pPr>
      <w:rPr>
        <w:rFonts w:hint="default"/>
        <w:b w:val="0"/>
        <w:color w:val="auto"/>
        <w:sz w:val="24"/>
      </w:rPr>
    </w:lvl>
    <w:lvl w:ilvl="4">
      <w:start w:val="1"/>
      <w:numFmt w:val="decimal"/>
      <w:isLgl/>
      <w:lvlText w:val="%1.%2.%3.%4.%5"/>
      <w:lvlJc w:val="left"/>
      <w:pPr>
        <w:ind w:left="1800" w:hanging="1440"/>
      </w:pPr>
      <w:rPr>
        <w:rFonts w:hint="default"/>
        <w:b w:val="0"/>
        <w:color w:val="auto"/>
        <w:sz w:val="24"/>
      </w:rPr>
    </w:lvl>
    <w:lvl w:ilvl="5">
      <w:start w:val="1"/>
      <w:numFmt w:val="decimal"/>
      <w:isLgl/>
      <w:lvlText w:val="%1.%2.%3.%4.%5.%6"/>
      <w:lvlJc w:val="left"/>
      <w:pPr>
        <w:ind w:left="1800" w:hanging="1440"/>
      </w:pPr>
      <w:rPr>
        <w:rFonts w:hint="default"/>
        <w:b w:val="0"/>
        <w:color w:val="auto"/>
        <w:sz w:val="24"/>
      </w:rPr>
    </w:lvl>
    <w:lvl w:ilvl="6">
      <w:start w:val="1"/>
      <w:numFmt w:val="decimal"/>
      <w:isLgl/>
      <w:lvlText w:val="%1.%2.%3.%4.%5.%6.%7"/>
      <w:lvlJc w:val="left"/>
      <w:pPr>
        <w:ind w:left="2160" w:hanging="1800"/>
      </w:pPr>
      <w:rPr>
        <w:rFonts w:hint="default"/>
        <w:b w:val="0"/>
        <w:color w:val="auto"/>
        <w:sz w:val="24"/>
      </w:rPr>
    </w:lvl>
    <w:lvl w:ilvl="7">
      <w:start w:val="1"/>
      <w:numFmt w:val="decimal"/>
      <w:isLgl/>
      <w:lvlText w:val="%1.%2.%3.%4.%5.%6.%7.%8"/>
      <w:lvlJc w:val="left"/>
      <w:pPr>
        <w:ind w:left="2160" w:hanging="1800"/>
      </w:pPr>
      <w:rPr>
        <w:rFonts w:hint="default"/>
        <w:b w:val="0"/>
        <w:color w:val="auto"/>
        <w:sz w:val="24"/>
      </w:rPr>
    </w:lvl>
    <w:lvl w:ilvl="8">
      <w:start w:val="1"/>
      <w:numFmt w:val="decimal"/>
      <w:isLgl/>
      <w:lvlText w:val="%1.%2.%3.%4.%5.%6.%7.%8.%9"/>
      <w:lvlJc w:val="left"/>
      <w:pPr>
        <w:ind w:left="2520" w:hanging="2160"/>
      </w:pPr>
      <w:rPr>
        <w:rFonts w:hint="default"/>
        <w:b w:val="0"/>
        <w:color w:val="auto"/>
        <w:sz w:val="24"/>
      </w:rPr>
    </w:lvl>
  </w:abstractNum>
  <w:abstractNum w:abstractNumId="21" w15:restartNumberingAfterBreak="0">
    <w:nsid w:val="2FFB62F2"/>
    <w:multiLevelType w:val="hybridMultilevel"/>
    <w:tmpl w:val="53A087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340949"/>
    <w:multiLevelType w:val="hybridMultilevel"/>
    <w:tmpl w:val="D8302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FC7F50"/>
    <w:multiLevelType w:val="hybridMultilevel"/>
    <w:tmpl w:val="ED9642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43D4226"/>
    <w:multiLevelType w:val="multilevel"/>
    <w:tmpl w:val="E55827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F8341B"/>
    <w:multiLevelType w:val="hybridMultilevel"/>
    <w:tmpl w:val="CDE0899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70D3886"/>
    <w:multiLevelType w:val="hybridMultilevel"/>
    <w:tmpl w:val="31F4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8E7B08"/>
    <w:multiLevelType w:val="hybridMultilevel"/>
    <w:tmpl w:val="7D96816C"/>
    <w:lvl w:ilvl="0" w:tplc="A44438B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821765F"/>
    <w:multiLevelType w:val="hybridMultilevel"/>
    <w:tmpl w:val="F334A2EE"/>
    <w:lvl w:ilvl="0" w:tplc="0809000F">
      <w:start w:val="1"/>
      <w:numFmt w:val="decimal"/>
      <w:lvlText w:val="%1."/>
      <w:lvlJc w:val="left"/>
      <w:pPr>
        <w:ind w:left="1069" w:hanging="360"/>
      </w:pPr>
      <w:rPr>
        <w:rFont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9" w15:restartNumberingAfterBreak="0">
    <w:nsid w:val="3F671448"/>
    <w:multiLevelType w:val="multilevel"/>
    <w:tmpl w:val="796EE04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BD00E0"/>
    <w:multiLevelType w:val="hybridMultilevel"/>
    <w:tmpl w:val="9C66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A42C8A"/>
    <w:multiLevelType w:val="hybridMultilevel"/>
    <w:tmpl w:val="31281A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91F69B1"/>
    <w:multiLevelType w:val="hybridMultilevel"/>
    <w:tmpl w:val="F45E6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9B14376"/>
    <w:multiLevelType w:val="hybridMultilevel"/>
    <w:tmpl w:val="89FADB3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4" w15:restartNumberingAfterBreak="0">
    <w:nsid w:val="4A7C4C80"/>
    <w:multiLevelType w:val="hybridMultilevel"/>
    <w:tmpl w:val="4DE6FF88"/>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35" w15:restartNumberingAfterBreak="0">
    <w:nsid w:val="4D020B3B"/>
    <w:multiLevelType w:val="hybridMultilevel"/>
    <w:tmpl w:val="FB98A4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FC62735"/>
    <w:multiLevelType w:val="hybridMultilevel"/>
    <w:tmpl w:val="8EA0F1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33F2253"/>
    <w:multiLevelType w:val="hybridMultilevel"/>
    <w:tmpl w:val="CDD05EB4"/>
    <w:lvl w:ilvl="0" w:tplc="0826087C">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E87CF0"/>
    <w:multiLevelType w:val="hybridMultilevel"/>
    <w:tmpl w:val="C0BA2C0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5493159"/>
    <w:multiLevelType w:val="hybridMultilevel"/>
    <w:tmpl w:val="D69E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305252"/>
    <w:multiLevelType w:val="hybridMultilevel"/>
    <w:tmpl w:val="0DA8604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AFA09E8"/>
    <w:multiLevelType w:val="hybridMultilevel"/>
    <w:tmpl w:val="8CC6E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2"/>
  </w:num>
  <w:num w:numId="4">
    <w:abstractNumId w:val="28"/>
  </w:num>
  <w:num w:numId="5">
    <w:abstractNumId w:val="22"/>
  </w:num>
  <w:num w:numId="6">
    <w:abstractNumId w:val="10"/>
  </w:num>
  <w:num w:numId="7">
    <w:abstractNumId w:val="21"/>
  </w:num>
  <w:num w:numId="8">
    <w:abstractNumId w:val="0"/>
  </w:num>
  <w:num w:numId="9">
    <w:abstractNumId w:val="34"/>
  </w:num>
  <w:num w:numId="10">
    <w:abstractNumId w:val="38"/>
  </w:num>
  <w:num w:numId="11">
    <w:abstractNumId w:val="6"/>
  </w:num>
  <w:num w:numId="12">
    <w:abstractNumId w:val="41"/>
  </w:num>
  <w:num w:numId="13">
    <w:abstractNumId w:val="39"/>
  </w:num>
  <w:num w:numId="14">
    <w:abstractNumId w:val="30"/>
  </w:num>
  <w:num w:numId="15">
    <w:abstractNumId w:val="20"/>
  </w:num>
  <w:num w:numId="16">
    <w:abstractNumId w:val="18"/>
  </w:num>
  <w:num w:numId="17">
    <w:abstractNumId w:val="1"/>
  </w:num>
  <w:num w:numId="18">
    <w:abstractNumId w:val="5"/>
  </w:num>
  <w:num w:numId="19">
    <w:abstractNumId w:val="33"/>
  </w:num>
  <w:num w:numId="20">
    <w:abstractNumId w:val="27"/>
  </w:num>
  <w:num w:numId="21">
    <w:abstractNumId w:val="15"/>
  </w:num>
  <w:num w:numId="22">
    <w:abstractNumId w:val="13"/>
  </w:num>
  <w:num w:numId="23">
    <w:abstractNumId w:val="11"/>
  </w:num>
  <w:num w:numId="24">
    <w:abstractNumId w:val="35"/>
  </w:num>
  <w:num w:numId="25">
    <w:abstractNumId w:val="7"/>
  </w:num>
  <w:num w:numId="26">
    <w:abstractNumId w:val="16"/>
  </w:num>
  <w:num w:numId="27">
    <w:abstractNumId w:val="32"/>
  </w:num>
  <w:num w:numId="28">
    <w:abstractNumId w:val="36"/>
  </w:num>
  <w:num w:numId="29">
    <w:abstractNumId w:val="23"/>
  </w:num>
  <w:num w:numId="30">
    <w:abstractNumId w:val="19"/>
  </w:num>
  <w:num w:numId="31">
    <w:abstractNumId w:val="4"/>
  </w:num>
  <w:num w:numId="32">
    <w:abstractNumId w:val="3"/>
  </w:num>
  <w:num w:numId="33">
    <w:abstractNumId w:val="8"/>
  </w:num>
  <w:num w:numId="34">
    <w:abstractNumId w:val="17"/>
  </w:num>
  <w:num w:numId="35">
    <w:abstractNumId w:val="24"/>
  </w:num>
  <w:num w:numId="36">
    <w:abstractNumId w:val="29"/>
  </w:num>
  <w:num w:numId="37">
    <w:abstractNumId w:val="40"/>
  </w:num>
  <w:num w:numId="38">
    <w:abstractNumId w:val="25"/>
  </w:num>
  <w:num w:numId="39">
    <w:abstractNumId w:val="31"/>
  </w:num>
  <w:num w:numId="40">
    <w:abstractNumId w:val="9"/>
  </w:num>
  <w:num w:numId="41">
    <w:abstractNumId w:val="12"/>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860"/>
    <w:rsid w:val="00050312"/>
    <w:rsid w:val="0005381F"/>
    <w:rsid w:val="00082AAF"/>
    <w:rsid w:val="000901AF"/>
    <w:rsid w:val="00094F0F"/>
    <w:rsid w:val="00097B99"/>
    <w:rsid w:val="000B01E6"/>
    <w:rsid w:val="000E4098"/>
    <w:rsid w:val="000F37A7"/>
    <w:rsid w:val="0010733C"/>
    <w:rsid w:val="00120BD8"/>
    <w:rsid w:val="00130130"/>
    <w:rsid w:val="00144ABF"/>
    <w:rsid w:val="0018205B"/>
    <w:rsid w:val="001B5256"/>
    <w:rsid w:val="001D7A1D"/>
    <w:rsid w:val="001E0FE9"/>
    <w:rsid w:val="001E1D0A"/>
    <w:rsid w:val="0020101B"/>
    <w:rsid w:val="00207F35"/>
    <w:rsid w:val="0022179F"/>
    <w:rsid w:val="002428E6"/>
    <w:rsid w:val="00245FB9"/>
    <w:rsid w:val="002632EA"/>
    <w:rsid w:val="00264658"/>
    <w:rsid w:val="00264876"/>
    <w:rsid w:val="002821F2"/>
    <w:rsid w:val="00282CB7"/>
    <w:rsid w:val="002939DC"/>
    <w:rsid w:val="002A0431"/>
    <w:rsid w:val="002B4BD4"/>
    <w:rsid w:val="002C7573"/>
    <w:rsid w:val="002D58A0"/>
    <w:rsid w:val="002E7265"/>
    <w:rsid w:val="002F0CC7"/>
    <w:rsid w:val="00305DA2"/>
    <w:rsid w:val="0030740C"/>
    <w:rsid w:val="00310BBE"/>
    <w:rsid w:val="0034105A"/>
    <w:rsid w:val="00355833"/>
    <w:rsid w:val="00385E24"/>
    <w:rsid w:val="003A1860"/>
    <w:rsid w:val="003A4389"/>
    <w:rsid w:val="003A50B5"/>
    <w:rsid w:val="003B1314"/>
    <w:rsid w:val="003B1F1E"/>
    <w:rsid w:val="003B629B"/>
    <w:rsid w:val="0040018C"/>
    <w:rsid w:val="00403E68"/>
    <w:rsid w:val="004141FD"/>
    <w:rsid w:val="00416DBF"/>
    <w:rsid w:val="00433DBD"/>
    <w:rsid w:val="004512C7"/>
    <w:rsid w:val="004608FC"/>
    <w:rsid w:val="004943E3"/>
    <w:rsid w:val="004E3860"/>
    <w:rsid w:val="004F027F"/>
    <w:rsid w:val="00504A68"/>
    <w:rsid w:val="00537D71"/>
    <w:rsid w:val="005524B3"/>
    <w:rsid w:val="00553AB1"/>
    <w:rsid w:val="00561BCB"/>
    <w:rsid w:val="00564238"/>
    <w:rsid w:val="00586AA0"/>
    <w:rsid w:val="005A5D82"/>
    <w:rsid w:val="005C3FCC"/>
    <w:rsid w:val="005D4F9B"/>
    <w:rsid w:val="005E1F0D"/>
    <w:rsid w:val="005E512A"/>
    <w:rsid w:val="005E559B"/>
    <w:rsid w:val="005E60E8"/>
    <w:rsid w:val="005F4D89"/>
    <w:rsid w:val="00605322"/>
    <w:rsid w:val="00627E99"/>
    <w:rsid w:val="00634554"/>
    <w:rsid w:val="0063522D"/>
    <w:rsid w:val="0064077F"/>
    <w:rsid w:val="0065268F"/>
    <w:rsid w:val="00657BB8"/>
    <w:rsid w:val="006608E7"/>
    <w:rsid w:val="00665DE6"/>
    <w:rsid w:val="006749FD"/>
    <w:rsid w:val="006758B4"/>
    <w:rsid w:val="006824B4"/>
    <w:rsid w:val="006A5386"/>
    <w:rsid w:val="006C0613"/>
    <w:rsid w:val="006D3FAC"/>
    <w:rsid w:val="006E2920"/>
    <w:rsid w:val="006F39D7"/>
    <w:rsid w:val="00702B85"/>
    <w:rsid w:val="007219AA"/>
    <w:rsid w:val="0075031E"/>
    <w:rsid w:val="00761751"/>
    <w:rsid w:val="00764E3F"/>
    <w:rsid w:val="00771A33"/>
    <w:rsid w:val="0078694C"/>
    <w:rsid w:val="00787A05"/>
    <w:rsid w:val="007C0FE0"/>
    <w:rsid w:val="007F2E73"/>
    <w:rsid w:val="00813600"/>
    <w:rsid w:val="0081398E"/>
    <w:rsid w:val="008160D2"/>
    <w:rsid w:val="0082566A"/>
    <w:rsid w:val="00834D45"/>
    <w:rsid w:val="008451BC"/>
    <w:rsid w:val="00852709"/>
    <w:rsid w:val="00880A4A"/>
    <w:rsid w:val="0089014B"/>
    <w:rsid w:val="008A30D6"/>
    <w:rsid w:val="008B2F12"/>
    <w:rsid w:val="008C2AA7"/>
    <w:rsid w:val="008D1379"/>
    <w:rsid w:val="008D16CA"/>
    <w:rsid w:val="008D3750"/>
    <w:rsid w:val="008E0866"/>
    <w:rsid w:val="008E46F5"/>
    <w:rsid w:val="008E578D"/>
    <w:rsid w:val="008F3110"/>
    <w:rsid w:val="00911C22"/>
    <w:rsid w:val="0093428A"/>
    <w:rsid w:val="00976863"/>
    <w:rsid w:val="00995311"/>
    <w:rsid w:val="0099771C"/>
    <w:rsid w:val="009A734E"/>
    <w:rsid w:val="009C29C5"/>
    <w:rsid w:val="009C67FA"/>
    <w:rsid w:val="009C6B02"/>
    <w:rsid w:val="009D2182"/>
    <w:rsid w:val="009F63CF"/>
    <w:rsid w:val="00A05052"/>
    <w:rsid w:val="00A05ABC"/>
    <w:rsid w:val="00A12E79"/>
    <w:rsid w:val="00A12EC6"/>
    <w:rsid w:val="00A15B31"/>
    <w:rsid w:val="00A2776B"/>
    <w:rsid w:val="00A3006B"/>
    <w:rsid w:val="00A37C35"/>
    <w:rsid w:val="00A408BF"/>
    <w:rsid w:val="00A440C4"/>
    <w:rsid w:val="00A503BB"/>
    <w:rsid w:val="00A67D5B"/>
    <w:rsid w:val="00AA222C"/>
    <w:rsid w:val="00AE2195"/>
    <w:rsid w:val="00AE2536"/>
    <w:rsid w:val="00AE562D"/>
    <w:rsid w:val="00AF6427"/>
    <w:rsid w:val="00B200EB"/>
    <w:rsid w:val="00B20647"/>
    <w:rsid w:val="00B27933"/>
    <w:rsid w:val="00B40504"/>
    <w:rsid w:val="00B5148E"/>
    <w:rsid w:val="00B54D96"/>
    <w:rsid w:val="00B57692"/>
    <w:rsid w:val="00B61145"/>
    <w:rsid w:val="00B7740E"/>
    <w:rsid w:val="00B945B2"/>
    <w:rsid w:val="00BB32D5"/>
    <w:rsid w:val="00BC6DBB"/>
    <w:rsid w:val="00BD426F"/>
    <w:rsid w:val="00BE4EF8"/>
    <w:rsid w:val="00BF5031"/>
    <w:rsid w:val="00C11C60"/>
    <w:rsid w:val="00C136E0"/>
    <w:rsid w:val="00C17820"/>
    <w:rsid w:val="00C212CA"/>
    <w:rsid w:val="00C230F7"/>
    <w:rsid w:val="00C85DAE"/>
    <w:rsid w:val="00C97C0A"/>
    <w:rsid w:val="00CA2281"/>
    <w:rsid w:val="00CB23EF"/>
    <w:rsid w:val="00CC239C"/>
    <w:rsid w:val="00CC3BCA"/>
    <w:rsid w:val="00CD1FE4"/>
    <w:rsid w:val="00CD3188"/>
    <w:rsid w:val="00CD737F"/>
    <w:rsid w:val="00CF2542"/>
    <w:rsid w:val="00D021AA"/>
    <w:rsid w:val="00D12BDA"/>
    <w:rsid w:val="00D2216A"/>
    <w:rsid w:val="00D241DC"/>
    <w:rsid w:val="00D27ADB"/>
    <w:rsid w:val="00D305B2"/>
    <w:rsid w:val="00D327AC"/>
    <w:rsid w:val="00D4421B"/>
    <w:rsid w:val="00D52F18"/>
    <w:rsid w:val="00D64D80"/>
    <w:rsid w:val="00D812F5"/>
    <w:rsid w:val="00D91048"/>
    <w:rsid w:val="00D915C4"/>
    <w:rsid w:val="00D91BFD"/>
    <w:rsid w:val="00DA36CB"/>
    <w:rsid w:val="00E0621F"/>
    <w:rsid w:val="00E15F64"/>
    <w:rsid w:val="00E17D1C"/>
    <w:rsid w:val="00E41E79"/>
    <w:rsid w:val="00E62A2A"/>
    <w:rsid w:val="00E705A4"/>
    <w:rsid w:val="00E74C9C"/>
    <w:rsid w:val="00E90231"/>
    <w:rsid w:val="00E92B3B"/>
    <w:rsid w:val="00EA7CF5"/>
    <w:rsid w:val="00EC6856"/>
    <w:rsid w:val="00EC6AC5"/>
    <w:rsid w:val="00ED7C19"/>
    <w:rsid w:val="00EF142B"/>
    <w:rsid w:val="00F2049F"/>
    <w:rsid w:val="00F21B24"/>
    <w:rsid w:val="00F23F6C"/>
    <w:rsid w:val="00F271F7"/>
    <w:rsid w:val="00F27968"/>
    <w:rsid w:val="00F411F6"/>
    <w:rsid w:val="00F42BF4"/>
    <w:rsid w:val="00F47D45"/>
    <w:rsid w:val="00F504E0"/>
    <w:rsid w:val="00F60654"/>
    <w:rsid w:val="00F82CC4"/>
    <w:rsid w:val="00F83E05"/>
    <w:rsid w:val="00F95CCF"/>
    <w:rsid w:val="00FB2FB1"/>
    <w:rsid w:val="00FB6E30"/>
    <w:rsid w:val="00FD305F"/>
    <w:rsid w:val="00FE1B53"/>
    <w:rsid w:val="00FF02B1"/>
    <w:rsid w:val="00FF4857"/>
    <w:rsid w:val="00FF7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BD6B0C"/>
  <w15:chartTrackingRefBased/>
  <w15:docId w15:val="{488569B6-093C-4BC1-B007-648025C5A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38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860"/>
    <w:rPr>
      <w:rFonts w:ascii="Segoe UI" w:hAnsi="Segoe UI" w:cs="Segoe UI"/>
      <w:sz w:val="18"/>
      <w:szCs w:val="18"/>
    </w:rPr>
  </w:style>
  <w:style w:type="paragraph" w:styleId="ListParagraph">
    <w:name w:val="List Paragraph"/>
    <w:basedOn w:val="Normal"/>
    <w:uiPriority w:val="34"/>
    <w:qFormat/>
    <w:rsid w:val="004E3860"/>
    <w:pPr>
      <w:ind w:left="720"/>
      <w:contextualSpacing/>
    </w:pPr>
  </w:style>
  <w:style w:type="character" w:styleId="CommentReference">
    <w:name w:val="annotation reference"/>
    <w:basedOn w:val="DefaultParagraphFont"/>
    <w:semiHidden/>
    <w:unhideWhenUsed/>
    <w:rsid w:val="004E3860"/>
    <w:rPr>
      <w:sz w:val="16"/>
      <w:szCs w:val="16"/>
    </w:rPr>
  </w:style>
  <w:style w:type="paragraph" w:styleId="CommentText">
    <w:name w:val="annotation text"/>
    <w:basedOn w:val="Normal"/>
    <w:link w:val="CommentTextChar"/>
    <w:semiHidden/>
    <w:unhideWhenUsed/>
    <w:rsid w:val="004E3860"/>
    <w:pPr>
      <w:spacing w:before="20" w:after="20" w:line="240" w:lineRule="auto"/>
    </w:pPr>
    <w:rPr>
      <w:rFonts w:ascii="Arial" w:eastAsia="Arial" w:hAnsi="Arial" w:cs="Arial"/>
      <w:sz w:val="20"/>
      <w:szCs w:val="20"/>
    </w:rPr>
  </w:style>
  <w:style w:type="character" w:customStyle="1" w:styleId="CommentTextChar">
    <w:name w:val="Comment Text Char"/>
    <w:basedOn w:val="DefaultParagraphFont"/>
    <w:link w:val="CommentText"/>
    <w:semiHidden/>
    <w:rsid w:val="004E3860"/>
    <w:rPr>
      <w:rFonts w:ascii="Arial" w:eastAsia="Arial" w:hAnsi="Arial" w:cs="Arial"/>
      <w:sz w:val="20"/>
      <w:szCs w:val="20"/>
    </w:rPr>
  </w:style>
  <w:style w:type="character" w:styleId="Hyperlink">
    <w:name w:val="Hyperlink"/>
    <w:basedOn w:val="DefaultParagraphFont"/>
    <w:semiHidden/>
    <w:rsid w:val="004E3860"/>
    <w:rPr>
      <w:color w:val="0563C1" w:themeColor="hyperlink"/>
      <w:u w:val="single"/>
    </w:rPr>
  </w:style>
  <w:style w:type="character" w:customStyle="1" w:styleId="UnresolvedMention">
    <w:name w:val="Unresolved Mention"/>
    <w:basedOn w:val="DefaultParagraphFont"/>
    <w:uiPriority w:val="99"/>
    <w:semiHidden/>
    <w:unhideWhenUsed/>
    <w:rsid w:val="004E386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E3860"/>
    <w:pPr>
      <w:spacing w:before="0"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4E3860"/>
    <w:rPr>
      <w:rFonts w:ascii="Arial" w:eastAsia="Arial" w:hAnsi="Arial" w:cs="Arial"/>
      <w:b/>
      <w:bCs/>
      <w:sz w:val="20"/>
      <w:szCs w:val="20"/>
    </w:rPr>
  </w:style>
  <w:style w:type="character" w:styleId="FollowedHyperlink">
    <w:name w:val="FollowedHyperlink"/>
    <w:basedOn w:val="DefaultParagraphFont"/>
    <w:uiPriority w:val="99"/>
    <w:semiHidden/>
    <w:unhideWhenUsed/>
    <w:rsid w:val="005F4D89"/>
    <w:rPr>
      <w:color w:val="954F72" w:themeColor="followedHyperlink"/>
      <w:u w:val="single"/>
    </w:rPr>
  </w:style>
  <w:style w:type="table" w:styleId="TableGrid">
    <w:name w:val="Table Grid"/>
    <w:basedOn w:val="TableNormal"/>
    <w:uiPriority w:val="39"/>
    <w:rsid w:val="006E2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7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40E"/>
  </w:style>
  <w:style w:type="paragraph" w:styleId="Footer">
    <w:name w:val="footer"/>
    <w:basedOn w:val="Normal"/>
    <w:link w:val="FooterChar"/>
    <w:uiPriority w:val="99"/>
    <w:unhideWhenUsed/>
    <w:rsid w:val="00B77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ffordshireconnects.info/kb5/staffordshire/directory/advice.page?id=AmxKrFnH79I" TargetMode="External"/><Relationship Id="rId18" Type="http://schemas.openxmlformats.org/officeDocument/2006/relationships/hyperlink" Target="https://www.staffordshireconnects.info/kb5/staffordshire/directory/service.page?id=JsaptKIj6D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taffordshireconnects.info/kb5/staffordshire/directory/advice.page?id=mNJYEQNW9LA" TargetMode="External"/><Relationship Id="rId17" Type="http://schemas.openxmlformats.org/officeDocument/2006/relationships/hyperlink" Target="https://www.staffordshireconnects.info/kb5/staffordshire/directory/home.page" TargetMode="External"/><Relationship Id="rId2" Type="http://schemas.openxmlformats.org/officeDocument/2006/relationships/numbering" Target="numbering.xml"/><Relationship Id="rId16" Type="http://schemas.openxmlformats.org/officeDocument/2006/relationships/hyperlink" Target="https://www.staffs-iass.org/home.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ffordshire.gov.uk/Care-for-all-ages/Whole-life-disability-strategy/Overview.aspx" TargetMode="External"/><Relationship Id="rId5" Type="http://schemas.openxmlformats.org/officeDocument/2006/relationships/webSettings" Target="webSettings.xml"/><Relationship Id="rId15" Type="http://schemas.openxmlformats.org/officeDocument/2006/relationships/hyperlink" Target="https://www.staffordshireconnects.info/kb5/staffordshire/directory/localoffer.page?localofferchannel=0" TargetMode="External"/><Relationship Id="rId10" Type="http://schemas.openxmlformats.org/officeDocument/2006/relationships/hyperlink" Target="https://www.staffordshireconnects.info/kb5/staffordshire/directory/localoffer.page?localofferchannel=2-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2010/15/schedule/10" TargetMode="External"/><Relationship Id="rId14" Type="http://schemas.openxmlformats.org/officeDocument/2006/relationships/hyperlink" Target="https://www.staffordshireconnects.info/kb5/staffordshire/directory/localoffer.page?localofferchanne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1CE88-3040-4DFA-AAEE-9D7EAF006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DA2E816E</Template>
  <TotalTime>0</TotalTime>
  <Pages>16</Pages>
  <Words>3361</Words>
  <Characters>19162</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Deakin, Stephanie (F&amp;C)</dc:creator>
  <cp:keywords/>
  <dc:description/>
  <cp:lastModifiedBy>Samuel Compton</cp:lastModifiedBy>
  <cp:revision>2</cp:revision>
  <dcterms:created xsi:type="dcterms:W3CDTF">2020-12-16T10:03:00Z</dcterms:created>
  <dcterms:modified xsi:type="dcterms:W3CDTF">2020-12-16T10:03:00Z</dcterms:modified>
</cp:coreProperties>
</file>